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243B2" w14:textId="2E36D268" w:rsidR="00785B73" w:rsidRPr="002C1A54" w:rsidRDefault="00B436FA" w:rsidP="00E32EC9">
      <w:pPr>
        <w:spacing w:after="0" w:line="276" w:lineRule="auto"/>
        <w:jc w:val="both"/>
        <w:rPr>
          <w:rFonts w:cstheme="minorHAnsi"/>
        </w:rPr>
      </w:pPr>
      <w:r w:rsidRPr="002407D6">
        <w:rPr>
          <w:rFonts w:cstheme="minorHAnsi"/>
          <w:highlight w:val="yellow"/>
        </w:rPr>
        <w:t>DATE</w:t>
      </w:r>
    </w:p>
    <w:p w14:paraId="26180548" w14:textId="77777777" w:rsidR="002C1A54" w:rsidRPr="002C1A54" w:rsidRDefault="002C1A54" w:rsidP="00E32EC9">
      <w:pPr>
        <w:spacing w:after="0" w:line="276" w:lineRule="auto"/>
        <w:jc w:val="both"/>
        <w:rPr>
          <w:rFonts w:cstheme="minorHAnsi"/>
        </w:rPr>
      </w:pPr>
    </w:p>
    <w:p w14:paraId="1ACA49F4" w14:textId="122D35F2" w:rsidR="002C1A54" w:rsidRPr="002C1A54" w:rsidRDefault="002C1A54" w:rsidP="00E32EC9">
      <w:pPr>
        <w:spacing w:after="0" w:line="276" w:lineRule="auto"/>
        <w:jc w:val="both"/>
        <w:rPr>
          <w:rFonts w:cstheme="minorHAnsi"/>
        </w:rPr>
      </w:pPr>
      <w:r w:rsidRPr="002C1A54">
        <w:rPr>
          <w:rFonts w:cstheme="minorHAnsi"/>
        </w:rPr>
        <w:t xml:space="preserve">The Honorable </w:t>
      </w:r>
      <w:r w:rsidR="008D0011">
        <w:rPr>
          <w:rFonts w:cstheme="minorHAnsi"/>
        </w:rPr>
        <w:t>Jim Wood</w:t>
      </w:r>
    </w:p>
    <w:p w14:paraId="181DEEEE" w14:textId="7AEDD680" w:rsidR="002C1A54" w:rsidRPr="002C1A54" w:rsidRDefault="008D5031" w:rsidP="00E32EC9">
      <w:pPr>
        <w:spacing w:after="0" w:line="276" w:lineRule="auto"/>
        <w:jc w:val="both"/>
        <w:rPr>
          <w:rFonts w:cstheme="minorHAnsi"/>
        </w:rPr>
      </w:pPr>
      <w:r>
        <w:rPr>
          <w:rFonts w:cstheme="minorHAnsi"/>
        </w:rPr>
        <w:t>Member, California State Assembly</w:t>
      </w:r>
    </w:p>
    <w:p w14:paraId="7471C28C" w14:textId="48B55366" w:rsidR="002C1A54" w:rsidRPr="002C1A54" w:rsidRDefault="00872225" w:rsidP="00E32EC9">
      <w:pPr>
        <w:spacing w:after="0" w:line="276" w:lineRule="auto"/>
        <w:jc w:val="both"/>
        <w:rPr>
          <w:rFonts w:cstheme="minorHAnsi"/>
        </w:rPr>
      </w:pPr>
      <w:r>
        <w:rPr>
          <w:rFonts w:cstheme="minorHAnsi"/>
        </w:rPr>
        <w:t>102</w:t>
      </w:r>
      <w:r w:rsidR="003776FA">
        <w:rPr>
          <w:rFonts w:cstheme="minorHAnsi"/>
        </w:rPr>
        <w:t>0</w:t>
      </w:r>
      <w:r>
        <w:rPr>
          <w:rFonts w:cstheme="minorHAnsi"/>
        </w:rPr>
        <w:t xml:space="preserve"> </w:t>
      </w:r>
      <w:r w:rsidR="003776FA">
        <w:rPr>
          <w:rFonts w:cstheme="minorHAnsi"/>
        </w:rPr>
        <w:t>N</w:t>
      </w:r>
      <w:r>
        <w:rPr>
          <w:rFonts w:cstheme="minorHAnsi"/>
        </w:rPr>
        <w:t xml:space="preserve"> Street, Suite </w:t>
      </w:r>
      <w:r w:rsidR="00652FB7">
        <w:rPr>
          <w:rFonts w:cstheme="minorHAnsi"/>
        </w:rPr>
        <w:t>390</w:t>
      </w:r>
    </w:p>
    <w:p w14:paraId="4ED2240D" w14:textId="4312A54D" w:rsidR="002C1A54" w:rsidRPr="002C1A54" w:rsidRDefault="002C1A54" w:rsidP="00E32EC9">
      <w:pPr>
        <w:spacing w:after="0" w:line="276" w:lineRule="auto"/>
        <w:jc w:val="both"/>
        <w:rPr>
          <w:rFonts w:cstheme="minorHAnsi"/>
        </w:rPr>
      </w:pPr>
      <w:r w:rsidRPr="002C1A54">
        <w:rPr>
          <w:rFonts w:cstheme="minorHAnsi"/>
        </w:rPr>
        <w:t>Sacramento, CA 95814</w:t>
      </w:r>
    </w:p>
    <w:p w14:paraId="3D5C612D" w14:textId="77777777" w:rsidR="002C1A54" w:rsidRPr="002C1A54" w:rsidRDefault="002C1A54" w:rsidP="00E32EC9">
      <w:pPr>
        <w:spacing w:after="0" w:line="276" w:lineRule="auto"/>
        <w:jc w:val="both"/>
        <w:rPr>
          <w:rFonts w:cstheme="minorHAnsi"/>
        </w:rPr>
      </w:pPr>
    </w:p>
    <w:p w14:paraId="50A03998" w14:textId="42EA7C2C" w:rsidR="002C1A54" w:rsidRDefault="002C1A54" w:rsidP="00E32EC9">
      <w:pPr>
        <w:spacing w:after="0" w:line="240" w:lineRule="auto"/>
        <w:jc w:val="both"/>
        <w:rPr>
          <w:rFonts w:cstheme="minorHAnsi"/>
          <w:b/>
          <w:bCs/>
        </w:rPr>
      </w:pPr>
      <w:r w:rsidRPr="002C1A54">
        <w:rPr>
          <w:rFonts w:cstheme="minorHAnsi"/>
          <w:b/>
          <w:bCs/>
        </w:rPr>
        <w:t xml:space="preserve">Re: </w:t>
      </w:r>
      <w:r w:rsidRPr="002C1A54">
        <w:rPr>
          <w:rFonts w:cstheme="minorHAnsi"/>
          <w:b/>
          <w:bCs/>
        </w:rPr>
        <w:tab/>
      </w:r>
      <w:r w:rsidR="008A6B7D">
        <w:rPr>
          <w:rFonts w:cstheme="minorHAnsi"/>
          <w:b/>
          <w:bCs/>
        </w:rPr>
        <w:t>AB 1168</w:t>
      </w:r>
      <w:r w:rsidR="003776FA">
        <w:rPr>
          <w:rFonts w:cstheme="minorHAnsi"/>
          <w:b/>
          <w:bCs/>
        </w:rPr>
        <w:t xml:space="preserve"> (</w:t>
      </w:r>
      <w:r w:rsidR="008A6B7D">
        <w:rPr>
          <w:rFonts w:cstheme="minorHAnsi"/>
          <w:b/>
          <w:bCs/>
        </w:rPr>
        <w:t>Bennett</w:t>
      </w:r>
      <w:r w:rsidRPr="002C1A54">
        <w:rPr>
          <w:rFonts w:cstheme="minorHAnsi"/>
          <w:b/>
          <w:bCs/>
        </w:rPr>
        <w:t>)</w:t>
      </w:r>
      <w:r w:rsidR="00E32EC9">
        <w:rPr>
          <w:rFonts w:cstheme="minorHAnsi"/>
          <w:b/>
          <w:bCs/>
        </w:rPr>
        <w:t xml:space="preserve">: </w:t>
      </w:r>
      <w:r w:rsidR="00281C46" w:rsidRPr="00281C46">
        <w:rPr>
          <w:rFonts w:cstheme="minorHAnsi"/>
          <w:b/>
          <w:bCs/>
        </w:rPr>
        <w:t>Emergency medical services (EMS): prehospital EMS</w:t>
      </w:r>
    </w:p>
    <w:p w14:paraId="3C89B73E" w14:textId="59B672A4" w:rsidR="00E46B3E" w:rsidRPr="00E46B3E" w:rsidRDefault="00E46B3E" w:rsidP="00E46B3E">
      <w:pPr>
        <w:spacing w:after="0" w:line="240" w:lineRule="auto"/>
        <w:jc w:val="both"/>
        <w:rPr>
          <w:rFonts w:cstheme="minorHAnsi"/>
          <w:b/>
          <w:bCs/>
        </w:rPr>
      </w:pPr>
      <w:r>
        <w:rPr>
          <w:rFonts w:cstheme="minorHAnsi"/>
          <w:b/>
          <w:bCs/>
        </w:rPr>
        <w:tab/>
      </w:r>
      <w:r w:rsidRPr="00E46B3E">
        <w:rPr>
          <w:rFonts w:cstheme="minorHAnsi"/>
          <w:b/>
          <w:bCs/>
        </w:rPr>
        <w:t xml:space="preserve">As Amended </w:t>
      </w:r>
      <w:r w:rsidR="008A6B7D">
        <w:rPr>
          <w:rFonts w:cstheme="minorHAnsi"/>
          <w:b/>
          <w:bCs/>
        </w:rPr>
        <w:t xml:space="preserve">March </w:t>
      </w:r>
      <w:r w:rsidRPr="00E46B3E">
        <w:rPr>
          <w:rFonts w:cstheme="minorHAnsi"/>
          <w:b/>
          <w:bCs/>
        </w:rPr>
        <w:t>1</w:t>
      </w:r>
      <w:r>
        <w:rPr>
          <w:rFonts w:cstheme="minorHAnsi"/>
          <w:b/>
          <w:bCs/>
        </w:rPr>
        <w:t>6</w:t>
      </w:r>
      <w:r w:rsidRPr="00E46B3E">
        <w:rPr>
          <w:rFonts w:cstheme="minorHAnsi"/>
          <w:b/>
          <w:bCs/>
        </w:rPr>
        <w:t>, 20</w:t>
      </w:r>
      <w:r>
        <w:rPr>
          <w:rFonts w:cstheme="minorHAnsi"/>
          <w:b/>
          <w:bCs/>
        </w:rPr>
        <w:t>2</w:t>
      </w:r>
      <w:r w:rsidR="008A6B7D">
        <w:rPr>
          <w:rFonts w:cstheme="minorHAnsi"/>
          <w:b/>
          <w:bCs/>
        </w:rPr>
        <w:t>3</w:t>
      </w:r>
      <w:r w:rsidRPr="00E46B3E">
        <w:rPr>
          <w:rFonts w:cstheme="minorHAnsi"/>
          <w:b/>
          <w:bCs/>
        </w:rPr>
        <w:t xml:space="preserve"> – OPPOSE </w:t>
      </w:r>
    </w:p>
    <w:p w14:paraId="74BC6852" w14:textId="554D3356" w:rsidR="00E46B3E" w:rsidRDefault="00E46B3E" w:rsidP="00E46B3E">
      <w:pPr>
        <w:spacing w:after="0" w:line="240" w:lineRule="auto"/>
        <w:jc w:val="both"/>
        <w:rPr>
          <w:rFonts w:cstheme="minorHAnsi"/>
          <w:b/>
          <w:bCs/>
        </w:rPr>
      </w:pPr>
      <w:r w:rsidRPr="00E46B3E">
        <w:rPr>
          <w:rFonts w:cstheme="minorHAnsi"/>
          <w:b/>
          <w:bCs/>
        </w:rPr>
        <w:tab/>
        <w:t xml:space="preserve">Set for Hearing on </w:t>
      </w:r>
      <w:r w:rsidR="008A6B7D">
        <w:rPr>
          <w:rFonts w:cstheme="minorHAnsi"/>
          <w:b/>
          <w:bCs/>
        </w:rPr>
        <w:t>April 11</w:t>
      </w:r>
      <w:r w:rsidRPr="00E46B3E">
        <w:rPr>
          <w:rFonts w:cstheme="minorHAnsi"/>
          <w:b/>
          <w:bCs/>
        </w:rPr>
        <w:t>, 20</w:t>
      </w:r>
      <w:r>
        <w:rPr>
          <w:rFonts w:cstheme="minorHAnsi"/>
          <w:b/>
          <w:bCs/>
        </w:rPr>
        <w:t>2</w:t>
      </w:r>
      <w:r w:rsidR="008A6B7D">
        <w:rPr>
          <w:rFonts w:cstheme="minorHAnsi"/>
          <w:b/>
          <w:bCs/>
        </w:rPr>
        <w:t>3</w:t>
      </w:r>
      <w:r w:rsidRPr="00E46B3E">
        <w:rPr>
          <w:rFonts w:cstheme="minorHAnsi"/>
          <w:b/>
          <w:bCs/>
        </w:rPr>
        <w:t xml:space="preserve"> – Assembly Health Committee</w:t>
      </w:r>
    </w:p>
    <w:p w14:paraId="7D354D16" w14:textId="77777777" w:rsidR="002C1A54" w:rsidRDefault="002C1A54" w:rsidP="00E32EC9">
      <w:pPr>
        <w:spacing w:after="0" w:line="240" w:lineRule="auto"/>
        <w:jc w:val="both"/>
        <w:rPr>
          <w:rFonts w:cstheme="minorHAnsi"/>
          <w:b/>
          <w:bCs/>
        </w:rPr>
      </w:pPr>
    </w:p>
    <w:p w14:paraId="1345E6BB" w14:textId="3C18B32D" w:rsidR="002C1A54" w:rsidRDefault="002C1A54" w:rsidP="00E32EC9">
      <w:pPr>
        <w:spacing w:after="0" w:line="240" w:lineRule="auto"/>
        <w:jc w:val="both"/>
        <w:rPr>
          <w:rFonts w:cstheme="minorHAnsi"/>
        </w:rPr>
      </w:pPr>
      <w:r w:rsidRPr="002C1A54">
        <w:rPr>
          <w:rFonts w:cstheme="minorHAnsi"/>
        </w:rPr>
        <w:t xml:space="preserve">Dear Assembly </w:t>
      </w:r>
      <w:r>
        <w:rPr>
          <w:rFonts w:cstheme="minorHAnsi"/>
        </w:rPr>
        <w:t>M</w:t>
      </w:r>
      <w:r w:rsidRPr="002C1A54">
        <w:rPr>
          <w:rFonts w:cstheme="minorHAnsi"/>
        </w:rPr>
        <w:t xml:space="preserve">ember </w:t>
      </w:r>
      <w:r w:rsidR="00281C46">
        <w:rPr>
          <w:rFonts w:cstheme="minorHAnsi"/>
        </w:rPr>
        <w:t>Wood</w:t>
      </w:r>
      <w:r>
        <w:rPr>
          <w:rFonts w:cstheme="minorHAnsi"/>
        </w:rPr>
        <w:t>:</w:t>
      </w:r>
    </w:p>
    <w:p w14:paraId="1F8FEF51" w14:textId="178997D2" w:rsidR="002C1A54" w:rsidRDefault="002C1A54" w:rsidP="00E32EC9">
      <w:pPr>
        <w:spacing w:after="0" w:line="240" w:lineRule="auto"/>
        <w:jc w:val="both"/>
        <w:rPr>
          <w:rFonts w:cstheme="minorHAnsi"/>
        </w:rPr>
      </w:pPr>
    </w:p>
    <w:p w14:paraId="2BA5E90C" w14:textId="1A412662" w:rsidR="00D17979" w:rsidRPr="00B0694A" w:rsidRDefault="00B0694A" w:rsidP="00D17979">
      <w:pPr>
        <w:spacing w:after="0" w:line="240" w:lineRule="auto"/>
        <w:jc w:val="both"/>
        <w:rPr>
          <w:rFonts w:cstheme="minorHAnsi"/>
        </w:rPr>
      </w:pPr>
      <w:r w:rsidRPr="00B0694A">
        <w:rPr>
          <w:rFonts w:cstheme="minorHAnsi"/>
        </w:rPr>
        <w:t>On behalf of</w:t>
      </w:r>
      <w:r w:rsidR="00240EE6">
        <w:rPr>
          <w:rFonts w:cstheme="minorHAnsi"/>
        </w:rPr>
        <w:t xml:space="preserve"> </w:t>
      </w:r>
      <w:r w:rsidR="00240EE6" w:rsidRPr="002407D6">
        <w:rPr>
          <w:rFonts w:cstheme="minorHAnsi"/>
          <w:highlight w:val="yellow"/>
        </w:rPr>
        <w:t>COUNTY</w:t>
      </w:r>
      <w:r w:rsidR="00111EBA">
        <w:rPr>
          <w:rFonts w:cstheme="minorHAnsi"/>
        </w:rPr>
        <w:t xml:space="preserve">, </w:t>
      </w:r>
      <w:r w:rsidRPr="00B0694A">
        <w:rPr>
          <w:rFonts w:cstheme="minorHAnsi"/>
        </w:rPr>
        <w:t xml:space="preserve">we write in OPPOSITION to </w:t>
      </w:r>
      <w:r w:rsidR="00996C81">
        <w:rPr>
          <w:rFonts w:cstheme="minorHAnsi"/>
        </w:rPr>
        <w:t>AB 1168</w:t>
      </w:r>
      <w:r w:rsidRPr="00B0694A">
        <w:rPr>
          <w:rFonts w:cstheme="minorHAnsi"/>
        </w:rPr>
        <w:t xml:space="preserve">, authored by </w:t>
      </w:r>
      <w:r w:rsidR="00996C81">
        <w:rPr>
          <w:rFonts w:cstheme="minorHAnsi"/>
        </w:rPr>
        <w:t>Assembly Member Steve Bennett</w:t>
      </w:r>
      <w:r w:rsidRPr="00B0694A">
        <w:rPr>
          <w:rFonts w:cstheme="minorHAnsi"/>
        </w:rPr>
        <w:t xml:space="preserve">. </w:t>
      </w:r>
      <w:r w:rsidR="00D17979">
        <w:rPr>
          <w:rFonts w:cstheme="minorHAnsi"/>
        </w:rPr>
        <w:t>A</w:t>
      </w:r>
      <w:r w:rsidR="00D17979" w:rsidRPr="00B0694A">
        <w:rPr>
          <w:rFonts w:cstheme="minorHAnsi"/>
        </w:rPr>
        <w:t xml:space="preserve">B </w:t>
      </w:r>
      <w:r w:rsidR="00D17979">
        <w:rPr>
          <w:rFonts w:cstheme="minorHAnsi"/>
        </w:rPr>
        <w:t>1168</w:t>
      </w:r>
      <w:r w:rsidR="00D17979" w:rsidRPr="00B0694A">
        <w:rPr>
          <w:rFonts w:cstheme="minorHAnsi"/>
        </w:rPr>
        <w:t xml:space="preserve"> seeks to overturn statutory and case law that has repeatedly affirmed county responsibility for </w:t>
      </w:r>
      <w:r w:rsidR="00D17979">
        <w:rPr>
          <w:rFonts w:cstheme="minorHAnsi"/>
        </w:rPr>
        <w:t xml:space="preserve">the administration of emergency medical services </w:t>
      </w:r>
      <w:r w:rsidR="00EA634D">
        <w:rPr>
          <w:rFonts w:cstheme="minorHAnsi"/>
        </w:rPr>
        <w:t>and</w:t>
      </w:r>
      <w:r w:rsidR="002F5FAD">
        <w:rPr>
          <w:rFonts w:cstheme="minorHAnsi"/>
        </w:rPr>
        <w:t xml:space="preserve"> </w:t>
      </w:r>
      <w:r w:rsidR="00EA634D">
        <w:rPr>
          <w:rFonts w:cstheme="minorHAnsi"/>
        </w:rPr>
        <w:t xml:space="preserve">the flexibility to </w:t>
      </w:r>
      <w:r w:rsidR="00C07853">
        <w:rPr>
          <w:rFonts w:cstheme="minorHAnsi"/>
        </w:rPr>
        <w:t xml:space="preserve">design systems to </w:t>
      </w:r>
      <w:r w:rsidR="005E5CA1">
        <w:rPr>
          <w:rFonts w:cstheme="minorHAnsi"/>
        </w:rPr>
        <w:t xml:space="preserve">equitably </w:t>
      </w:r>
      <w:r w:rsidR="009E7D43">
        <w:rPr>
          <w:rFonts w:cstheme="minorHAnsi"/>
        </w:rPr>
        <w:t xml:space="preserve">serve </w:t>
      </w:r>
      <w:r w:rsidR="005E5CA1">
        <w:rPr>
          <w:rFonts w:cstheme="minorHAnsi"/>
        </w:rPr>
        <w:t xml:space="preserve">residents </w:t>
      </w:r>
      <w:r w:rsidR="00DE3E2D">
        <w:rPr>
          <w:rFonts w:cstheme="minorHAnsi"/>
        </w:rPr>
        <w:t>throughout</w:t>
      </w:r>
      <w:r w:rsidR="00D17979">
        <w:rPr>
          <w:rFonts w:cstheme="minorHAnsi"/>
        </w:rPr>
        <w:t xml:space="preserve"> their jurisdiction</w:t>
      </w:r>
      <w:r w:rsidR="00D17979" w:rsidRPr="00B0694A">
        <w:rPr>
          <w:rFonts w:cstheme="minorHAnsi"/>
        </w:rPr>
        <w:t xml:space="preserve">. </w:t>
      </w:r>
    </w:p>
    <w:p w14:paraId="1014A535" w14:textId="16EA35EC" w:rsidR="00B0694A" w:rsidRPr="00B0694A" w:rsidRDefault="00B0694A" w:rsidP="00B0694A">
      <w:pPr>
        <w:spacing w:after="0" w:line="240" w:lineRule="auto"/>
        <w:jc w:val="both"/>
        <w:rPr>
          <w:rFonts w:cstheme="minorHAnsi"/>
        </w:rPr>
      </w:pPr>
    </w:p>
    <w:p w14:paraId="4AC2CEC2" w14:textId="3A657E93" w:rsidR="00D91435" w:rsidRDefault="00296802" w:rsidP="00B0694A">
      <w:pPr>
        <w:spacing w:after="0" w:line="240" w:lineRule="auto"/>
        <w:jc w:val="both"/>
        <w:rPr>
          <w:rFonts w:cstheme="minorHAnsi"/>
        </w:rPr>
      </w:pPr>
      <w:r>
        <w:rPr>
          <w:rFonts w:cstheme="minorHAnsi"/>
        </w:rPr>
        <w:t>A</w:t>
      </w:r>
      <w:r w:rsidR="00B0694A" w:rsidRPr="00B0694A">
        <w:rPr>
          <w:rFonts w:cstheme="minorHAnsi"/>
        </w:rPr>
        <w:t xml:space="preserve">B </w:t>
      </w:r>
      <w:r>
        <w:rPr>
          <w:rFonts w:cstheme="minorHAnsi"/>
        </w:rPr>
        <w:t xml:space="preserve">1168 </w:t>
      </w:r>
      <w:r w:rsidR="00B0694A" w:rsidRPr="00B0694A">
        <w:rPr>
          <w:rFonts w:cstheme="minorHAnsi"/>
        </w:rPr>
        <w:t xml:space="preserve">seeks to </w:t>
      </w:r>
      <w:r w:rsidR="00D9308E" w:rsidRPr="00B0694A">
        <w:rPr>
          <w:rFonts w:cstheme="minorHAnsi"/>
        </w:rPr>
        <w:t>annul</w:t>
      </w:r>
      <w:r w:rsidR="00B0694A" w:rsidRPr="00B0694A">
        <w:rPr>
          <w:rFonts w:cstheme="minorHAnsi"/>
        </w:rPr>
        <w:t xml:space="preserve"> unsuccessful legal action that attempt</w:t>
      </w:r>
      <w:r w:rsidR="00322B0D">
        <w:rPr>
          <w:rFonts w:cstheme="minorHAnsi"/>
        </w:rPr>
        <w:t>ed</w:t>
      </w:r>
      <w:r w:rsidR="00B0694A" w:rsidRPr="00B0694A">
        <w:rPr>
          <w:rFonts w:cstheme="minorHAnsi"/>
        </w:rPr>
        <w:t xml:space="preserve"> to argue an agency’s .201 </w:t>
      </w:r>
      <w:r w:rsidR="00055B5D">
        <w:rPr>
          <w:rFonts w:cstheme="minorHAnsi"/>
        </w:rPr>
        <w:t>authorities</w:t>
      </w:r>
      <w:r w:rsidR="00B0694A" w:rsidRPr="00B0694A">
        <w:rPr>
          <w:rFonts w:cstheme="minorHAnsi"/>
        </w:rPr>
        <w:t xml:space="preserve"> – that is, the regulation that allows agencies which have continuously served a defined area since the 1980 EMS Act to continue serving that area as the sole provider</w:t>
      </w:r>
      <w:r w:rsidR="00DE1C2C">
        <w:rPr>
          <w:rFonts w:cstheme="minorHAnsi"/>
        </w:rPr>
        <w:t>.</w:t>
      </w:r>
      <w:r w:rsidR="00D91435">
        <w:rPr>
          <w:rFonts w:cstheme="minorHAnsi"/>
        </w:rPr>
        <w:t xml:space="preserve"> </w:t>
      </w:r>
      <w:r w:rsidR="004B0F83">
        <w:rPr>
          <w:rFonts w:cstheme="minorHAnsi"/>
        </w:rPr>
        <w:t>And it does so in the two following ways.</w:t>
      </w:r>
    </w:p>
    <w:p w14:paraId="484785C9" w14:textId="77777777" w:rsidR="006B65E8" w:rsidRDefault="006B65E8" w:rsidP="00B0694A">
      <w:pPr>
        <w:spacing w:after="0" w:line="240" w:lineRule="auto"/>
        <w:jc w:val="both"/>
        <w:rPr>
          <w:rFonts w:cstheme="minorHAnsi"/>
        </w:rPr>
      </w:pPr>
    </w:p>
    <w:p w14:paraId="7EE58816" w14:textId="40127551" w:rsidR="007348B3" w:rsidRDefault="009D2BFC" w:rsidP="00B0694A">
      <w:pPr>
        <w:spacing w:after="0" w:line="240" w:lineRule="auto"/>
        <w:jc w:val="both"/>
        <w:rPr>
          <w:rFonts w:cstheme="minorHAnsi"/>
        </w:rPr>
      </w:pPr>
      <w:r>
        <w:rPr>
          <w:rFonts w:cstheme="minorHAnsi"/>
          <w:b/>
          <w:bCs/>
        </w:rPr>
        <w:t>Deeming of Section 1797.201 Entities</w:t>
      </w:r>
    </w:p>
    <w:p w14:paraId="04ADBB3A" w14:textId="76AC2C41" w:rsidR="00B0694A" w:rsidRDefault="009D2BFC" w:rsidP="00B0694A">
      <w:pPr>
        <w:spacing w:after="0" w:line="240" w:lineRule="auto"/>
        <w:jc w:val="both"/>
        <w:rPr>
          <w:rFonts w:cstheme="minorHAnsi"/>
        </w:rPr>
      </w:pPr>
      <w:r>
        <w:rPr>
          <w:rFonts w:cstheme="minorHAnsi"/>
        </w:rPr>
        <w:t>AB 1168</w:t>
      </w:r>
      <w:r w:rsidR="00740F78">
        <w:rPr>
          <w:rFonts w:cstheme="minorHAnsi"/>
        </w:rPr>
        <w:t xml:space="preserve"> </w:t>
      </w:r>
      <w:r w:rsidR="00B5348A">
        <w:rPr>
          <w:rFonts w:cstheme="minorHAnsi"/>
        </w:rPr>
        <w:t xml:space="preserve">would </w:t>
      </w:r>
      <w:r w:rsidR="00294E5C">
        <w:rPr>
          <w:rFonts w:cstheme="minorHAnsi"/>
        </w:rPr>
        <w:t xml:space="preserve">allow virtually any </w:t>
      </w:r>
      <w:r w:rsidR="00B51027">
        <w:rPr>
          <w:rFonts w:cstheme="minorHAnsi"/>
        </w:rPr>
        <w:t xml:space="preserve">city or </w:t>
      </w:r>
      <w:r w:rsidR="00294E5C">
        <w:rPr>
          <w:rFonts w:cstheme="minorHAnsi"/>
        </w:rPr>
        <w:t>fire agency to deem themselves a .201 entity</w:t>
      </w:r>
      <w:r w:rsidR="00414BCC">
        <w:rPr>
          <w:rFonts w:cstheme="minorHAnsi"/>
        </w:rPr>
        <w:t xml:space="preserve"> </w:t>
      </w:r>
      <w:r w:rsidR="00A61B79">
        <w:rPr>
          <w:rFonts w:cstheme="minorHAnsi"/>
        </w:rPr>
        <w:t>in perpetuity</w:t>
      </w:r>
      <w:r w:rsidR="00294E5C">
        <w:rPr>
          <w:rFonts w:cstheme="minorHAnsi"/>
        </w:rPr>
        <w:t xml:space="preserve">. </w:t>
      </w:r>
      <w:r w:rsidR="005C672E">
        <w:rPr>
          <w:rFonts w:cstheme="minorHAnsi"/>
        </w:rPr>
        <w:t xml:space="preserve">As underscored in </w:t>
      </w:r>
      <w:r w:rsidR="00B51027">
        <w:rPr>
          <w:rFonts w:cstheme="minorHAnsi"/>
        </w:rPr>
        <w:t>several</w:t>
      </w:r>
      <w:r w:rsidR="005C672E">
        <w:rPr>
          <w:rFonts w:cstheme="minorHAnsi"/>
        </w:rPr>
        <w:t xml:space="preserve"> court cases, the EMS Act </w:t>
      </w:r>
      <w:r w:rsidR="00480CBB">
        <w:rPr>
          <w:rFonts w:cstheme="minorHAnsi"/>
        </w:rPr>
        <w:t xml:space="preserve">intended Section 1797.201 to be transitional </w:t>
      </w:r>
      <w:r w:rsidR="008548B5">
        <w:rPr>
          <w:rFonts w:cstheme="minorHAnsi"/>
        </w:rPr>
        <w:t>for</w:t>
      </w:r>
      <w:r w:rsidR="00480CBB">
        <w:rPr>
          <w:rFonts w:cstheme="minorHAnsi"/>
        </w:rPr>
        <w:t xml:space="preserve"> cities </w:t>
      </w:r>
      <w:r w:rsidR="009A4A7E">
        <w:rPr>
          <w:rFonts w:cstheme="minorHAnsi"/>
        </w:rPr>
        <w:t xml:space="preserve">and fire agencies </w:t>
      </w:r>
      <w:r w:rsidR="00480CBB">
        <w:rPr>
          <w:rFonts w:cstheme="minorHAnsi"/>
        </w:rPr>
        <w:t xml:space="preserve">that were providing EMS services on June </w:t>
      </w:r>
      <w:r w:rsidR="004973AB">
        <w:rPr>
          <w:rFonts w:cstheme="minorHAnsi"/>
        </w:rPr>
        <w:t>1</w:t>
      </w:r>
      <w:r w:rsidR="00480CBB">
        <w:rPr>
          <w:rFonts w:cstheme="minorHAnsi"/>
        </w:rPr>
        <w:t>, 1980, to do so until they cede</w:t>
      </w:r>
      <w:r w:rsidR="00F63641">
        <w:rPr>
          <w:rFonts w:cstheme="minorHAnsi"/>
        </w:rPr>
        <w:t>d</w:t>
      </w:r>
      <w:r w:rsidR="00480CBB">
        <w:rPr>
          <w:rFonts w:cstheme="minorHAnsi"/>
        </w:rPr>
        <w:t xml:space="preserve"> the provision of those</w:t>
      </w:r>
      <w:r w:rsidR="005D1688">
        <w:rPr>
          <w:rFonts w:cstheme="minorHAnsi"/>
        </w:rPr>
        <w:t xml:space="preserve"> EMS</w:t>
      </w:r>
      <w:r w:rsidR="00480CBB">
        <w:rPr>
          <w:rFonts w:cstheme="minorHAnsi"/>
        </w:rPr>
        <w:t xml:space="preserve"> services to the </w:t>
      </w:r>
      <w:r w:rsidR="001B21E8">
        <w:rPr>
          <w:rFonts w:cstheme="minorHAnsi"/>
        </w:rPr>
        <w:t>county</w:t>
      </w:r>
      <w:r w:rsidR="00480CBB">
        <w:rPr>
          <w:rFonts w:cstheme="minorHAnsi"/>
        </w:rPr>
        <w:t xml:space="preserve"> through agreements. </w:t>
      </w:r>
      <w:r w:rsidR="00E36D19">
        <w:rPr>
          <w:rFonts w:cstheme="minorHAnsi"/>
        </w:rPr>
        <w:t>AB 1168</w:t>
      </w:r>
      <w:r w:rsidR="00F63641">
        <w:rPr>
          <w:rFonts w:cstheme="minorHAnsi"/>
        </w:rPr>
        <w:t xml:space="preserve"> now allow</w:t>
      </w:r>
      <w:r w:rsidR="00E36D19">
        <w:rPr>
          <w:rFonts w:cstheme="minorHAnsi"/>
        </w:rPr>
        <w:t>s</w:t>
      </w:r>
      <w:r w:rsidR="00F63641">
        <w:rPr>
          <w:rFonts w:cstheme="minorHAnsi"/>
        </w:rPr>
        <w:t xml:space="preserve"> </w:t>
      </w:r>
      <w:r w:rsidR="00944ED2">
        <w:rPr>
          <w:rFonts w:cstheme="minorHAnsi"/>
        </w:rPr>
        <w:t xml:space="preserve">any </w:t>
      </w:r>
      <w:r w:rsidR="00E75D4E">
        <w:rPr>
          <w:rFonts w:cstheme="minorHAnsi"/>
        </w:rPr>
        <w:t xml:space="preserve">city or </w:t>
      </w:r>
      <w:r w:rsidR="00944ED2">
        <w:rPr>
          <w:rFonts w:cstheme="minorHAnsi"/>
        </w:rPr>
        <w:t xml:space="preserve">fire agency that has entered into an agreement with </w:t>
      </w:r>
      <w:r w:rsidR="0003426D">
        <w:rPr>
          <w:rFonts w:cstheme="minorHAnsi"/>
        </w:rPr>
        <w:t xml:space="preserve">a county </w:t>
      </w:r>
      <w:r w:rsidR="00F63641">
        <w:rPr>
          <w:rFonts w:cstheme="minorHAnsi"/>
        </w:rPr>
        <w:t xml:space="preserve">to </w:t>
      </w:r>
      <w:r w:rsidR="0003426D">
        <w:rPr>
          <w:rFonts w:cstheme="minorHAnsi"/>
        </w:rPr>
        <w:t xml:space="preserve">now be “deemed” to retain its .201 </w:t>
      </w:r>
      <w:r w:rsidR="00F63641">
        <w:rPr>
          <w:rFonts w:cstheme="minorHAnsi"/>
        </w:rPr>
        <w:t>authorities</w:t>
      </w:r>
      <w:r w:rsidR="00414BCC">
        <w:rPr>
          <w:rFonts w:cstheme="minorHAnsi"/>
        </w:rPr>
        <w:t xml:space="preserve"> under three </w:t>
      </w:r>
      <w:r w:rsidR="00E36D19">
        <w:rPr>
          <w:rFonts w:cstheme="minorHAnsi"/>
        </w:rPr>
        <w:t>circumstances</w:t>
      </w:r>
      <w:r w:rsidR="009A18C5">
        <w:rPr>
          <w:rFonts w:cstheme="minorHAnsi"/>
        </w:rPr>
        <w:t xml:space="preserve"> 1) </w:t>
      </w:r>
      <w:r w:rsidR="00414BCC">
        <w:rPr>
          <w:rFonts w:cstheme="minorHAnsi"/>
        </w:rPr>
        <w:t>those entering an agreement</w:t>
      </w:r>
      <w:r w:rsidR="003D1B63">
        <w:rPr>
          <w:rFonts w:cstheme="minorHAnsi"/>
        </w:rPr>
        <w:t xml:space="preserve"> with a county</w:t>
      </w:r>
      <w:r w:rsidR="00EA5415">
        <w:rPr>
          <w:rFonts w:cstheme="minorHAnsi"/>
        </w:rPr>
        <w:t xml:space="preserve"> (both previously and in perpetuity)</w:t>
      </w:r>
      <w:r w:rsidR="003D1B63">
        <w:rPr>
          <w:rFonts w:cstheme="minorHAnsi"/>
        </w:rPr>
        <w:t xml:space="preserve">, </w:t>
      </w:r>
      <w:r w:rsidR="009A18C5">
        <w:rPr>
          <w:rFonts w:cstheme="minorHAnsi"/>
        </w:rPr>
        <w:t xml:space="preserve">2) </w:t>
      </w:r>
      <w:r w:rsidR="003D1B63">
        <w:rPr>
          <w:rFonts w:cstheme="minorHAnsi"/>
        </w:rPr>
        <w:t>those who entered a join</w:t>
      </w:r>
      <w:r w:rsidR="005A43BD">
        <w:rPr>
          <w:rFonts w:cstheme="minorHAnsi"/>
        </w:rPr>
        <w:t xml:space="preserve">t exercise of powers agreement, and </w:t>
      </w:r>
      <w:r w:rsidR="009A18C5">
        <w:rPr>
          <w:rFonts w:cstheme="minorHAnsi"/>
        </w:rPr>
        <w:t xml:space="preserve">3) </w:t>
      </w:r>
      <w:r w:rsidR="005A43BD">
        <w:rPr>
          <w:rFonts w:cstheme="minorHAnsi"/>
        </w:rPr>
        <w:t xml:space="preserve">those that </w:t>
      </w:r>
      <w:r w:rsidR="0074424E">
        <w:rPr>
          <w:rFonts w:cstheme="minorHAnsi"/>
        </w:rPr>
        <w:t>contract with a county outside its jurisdiction for EMS services</w:t>
      </w:r>
      <w:r w:rsidR="005A43BD">
        <w:rPr>
          <w:rFonts w:cstheme="minorHAnsi"/>
        </w:rPr>
        <w:t>.</w:t>
      </w:r>
      <w:r w:rsidR="0074424E">
        <w:rPr>
          <w:rFonts w:cstheme="minorHAnsi"/>
        </w:rPr>
        <w:t xml:space="preserve"> </w:t>
      </w:r>
      <w:r w:rsidR="00061E93">
        <w:rPr>
          <w:rFonts w:cstheme="minorHAnsi"/>
        </w:rPr>
        <w:t xml:space="preserve">This </w:t>
      </w:r>
      <w:r w:rsidR="00901116">
        <w:rPr>
          <w:rFonts w:cstheme="minorHAnsi"/>
        </w:rPr>
        <w:t xml:space="preserve">disrupts existing agreements and services areas by allowing </w:t>
      </w:r>
      <w:r w:rsidR="00061E93">
        <w:rPr>
          <w:rFonts w:cstheme="minorHAnsi"/>
        </w:rPr>
        <w:t xml:space="preserve">cities and fire agencies </w:t>
      </w:r>
      <w:r w:rsidR="00901116">
        <w:rPr>
          <w:rFonts w:cstheme="minorHAnsi"/>
        </w:rPr>
        <w:t xml:space="preserve">to </w:t>
      </w:r>
      <w:r w:rsidR="00061E93">
        <w:rPr>
          <w:rFonts w:cstheme="minorHAnsi"/>
        </w:rPr>
        <w:t>enter and leave</w:t>
      </w:r>
      <w:r w:rsidR="004A7D9E">
        <w:rPr>
          <w:rFonts w:cstheme="minorHAnsi"/>
        </w:rPr>
        <w:t xml:space="preserve"> existing agreements at will</w:t>
      </w:r>
      <w:r w:rsidR="00901116">
        <w:rPr>
          <w:rFonts w:cstheme="minorHAnsi"/>
        </w:rPr>
        <w:t>.</w:t>
      </w:r>
    </w:p>
    <w:p w14:paraId="3ACC16F5" w14:textId="77777777" w:rsidR="00B9206D" w:rsidRDefault="00B9206D" w:rsidP="00B0694A">
      <w:pPr>
        <w:spacing w:after="0" w:line="240" w:lineRule="auto"/>
        <w:jc w:val="both"/>
        <w:rPr>
          <w:rFonts w:cstheme="minorHAnsi"/>
        </w:rPr>
      </w:pPr>
    </w:p>
    <w:p w14:paraId="45F71B08" w14:textId="610C84A6" w:rsidR="00F9567F" w:rsidRPr="00F9567F" w:rsidRDefault="008D449C" w:rsidP="00B0694A">
      <w:pPr>
        <w:spacing w:after="0" w:line="240" w:lineRule="auto"/>
        <w:jc w:val="both"/>
        <w:rPr>
          <w:rFonts w:cstheme="minorHAnsi"/>
          <w:b/>
          <w:bCs/>
        </w:rPr>
      </w:pPr>
      <w:r>
        <w:rPr>
          <w:rFonts w:cstheme="minorHAnsi"/>
          <w:b/>
          <w:bCs/>
        </w:rPr>
        <w:t xml:space="preserve">Complicated </w:t>
      </w:r>
      <w:r w:rsidR="00F9567F">
        <w:rPr>
          <w:rFonts w:cstheme="minorHAnsi"/>
          <w:b/>
          <w:bCs/>
        </w:rPr>
        <w:t>Ambulance Contracting Process</w:t>
      </w:r>
    </w:p>
    <w:p w14:paraId="286A164F" w14:textId="58AB92B3" w:rsidR="00035261" w:rsidRDefault="00035261" w:rsidP="00B0694A">
      <w:pPr>
        <w:spacing w:after="0" w:line="240" w:lineRule="auto"/>
        <w:jc w:val="both"/>
        <w:rPr>
          <w:rFonts w:cstheme="minorHAnsi"/>
        </w:rPr>
      </w:pPr>
      <w:r>
        <w:rPr>
          <w:rFonts w:cstheme="minorHAnsi"/>
        </w:rPr>
        <w:t xml:space="preserve">AB 1168 also creates </w:t>
      </w:r>
      <w:r w:rsidR="00637B07">
        <w:rPr>
          <w:rFonts w:cstheme="minorHAnsi"/>
        </w:rPr>
        <w:t xml:space="preserve">a </w:t>
      </w:r>
      <w:r w:rsidR="008D449C">
        <w:rPr>
          <w:rFonts w:cstheme="minorHAnsi"/>
        </w:rPr>
        <w:t xml:space="preserve">complicated and unnecessary </w:t>
      </w:r>
      <w:r w:rsidR="00951060">
        <w:rPr>
          <w:rFonts w:cstheme="minorHAnsi"/>
        </w:rPr>
        <w:t>process</w:t>
      </w:r>
      <w:r w:rsidR="00B96B6E">
        <w:rPr>
          <w:rFonts w:cstheme="minorHAnsi"/>
        </w:rPr>
        <w:t xml:space="preserve"> for</w:t>
      </w:r>
      <w:r w:rsidR="00951060">
        <w:rPr>
          <w:rFonts w:cstheme="minorHAnsi"/>
        </w:rPr>
        <w:t xml:space="preserve"> </w:t>
      </w:r>
      <w:r w:rsidR="00C95F95">
        <w:rPr>
          <w:rFonts w:cstheme="minorHAnsi"/>
        </w:rPr>
        <w:t>counties</w:t>
      </w:r>
      <w:r w:rsidR="00520AF2">
        <w:rPr>
          <w:rFonts w:cstheme="minorHAnsi"/>
        </w:rPr>
        <w:t xml:space="preserve"> to navigate to </w:t>
      </w:r>
      <w:r w:rsidR="00F94CD7">
        <w:rPr>
          <w:rFonts w:cstheme="minorHAnsi"/>
        </w:rPr>
        <w:t>ensure</w:t>
      </w:r>
      <w:r w:rsidR="00520AF2">
        <w:rPr>
          <w:rFonts w:cstheme="minorHAnsi"/>
        </w:rPr>
        <w:t xml:space="preserve"> EMS </w:t>
      </w:r>
      <w:r w:rsidR="005B2136">
        <w:rPr>
          <w:rFonts w:cstheme="minorHAnsi"/>
        </w:rPr>
        <w:t>services</w:t>
      </w:r>
      <w:r w:rsidR="00AB626E">
        <w:rPr>
          <w:rFonts w:cstheme="minorHAnsi"/>
        </w:rPr>
        <w:t xml:space="preserve"> throughout the</w:t>
      </w:r>
      <w:r w:rsidR="007804B2">
        <w:rPr>
          <w:rFonts w:cstheme="minorHAnsi"/>
        </w:rPr>
        <w:t xml:space="preserve"> entire</w:t>
      </w:r>
      <w:r w:rsidR="00AB626E">
        <w:rPr>
          <w:rFonts w:cstheme="minorHAnsi"/>
        </w:rPr>
        <w:t xml:space="preserve"> </w:t>
      </w:r>
      <w:r w:rsidR="00793E20">
        <w:rPr>
          <w:rFonts w:cstheme="minorHAnsi"/>
        </w:rPr>
        <w:t>jurisdiction</w:t>
      </w:r>
      <w:r w:rsidR="00520AF2">
        <w:rPr>
          <w:rFonts w:cstheme="minorHAnsi"/>
        </w:rPr>
        <w:t>.</w:t>
      </w:r>
      <w:r w:rsidR="00C84C6B">
        <w:rPr>
          <w:rFonts w:cstheme="minorHAnsi"/>
        </w:rPr>
        <w:t xml:space="preserve"> Cities and fire agencies, now deemed </w:t>
      </w:r>
      <w:r w:rsidR="00B96090">
        <w:rPr>
          <w:rFonts w:cstheme="minorHAnsi"/>
        </w:rPr>
        <w:t xml:space="preserve">.201 entities, if they choose to leave an existing EMS service area, would now have to be provided the opportunity to provide continued services and if they decline, counties would have the option to reestablish services in four ways: </w:t>
      </w:r>
      <w:r w:rsidR="00D96B11">
        <w:rPr>
          <w:rFonts w:cstheme="minorHAnsi"/>
        </w:rPr>
        <w:t>1) c</w:t>
      </w:r>
      <w:r w:rsidR="00D96B11" w:rsidRPr="00D96B11">
        <w:rPr>
          <w:rFonts w:cstheme="minorHAnsi"/>
        </w:rPr>
        <w:t>reate a separate county department</w:t>
      </w:r>
      <w:r w:rsidR="00D96B11">
        <w:rPr>
          <w:rFonts w:cstheme="minorHAnsi"/>
        </w:rPr>
        <w:t>, 2) a</w:t>
      </w:r>
      <w:r w:rsidR="00D96B11" w:rsidRPr="00D96B11">
        <w:rPr>
          <w:rFonts w:cstheme="minorHAnsi"/>
        </w:rPr>
        <w:t xml:space="preserve">ssign EMS service responsibility to </w:t>
      </w:r>
      <w:r w:rsidR="00260EAA">
        <w:rPr>
          <w:rFonts w:cstheme="minorHAnsi"/>
        </w:rPr>
        <w:t>our</w:t>
      </w:r>
      <w:r w:rsidR="00D96B11" w:rsidRPr="00D96B11">
        <w:rPr>
          <w:rFonts w:cstheme="minorHAnsi"/>
        </w:rPr>
        <w:t xml:space="preserve"> county fire department</w:t>
      </w:r>
      <w:r w:rsidR="00260EAA">
        <w:rPr>
          <w:rFonts w:cstheme="minorHAnsi"/>
        </w:rPr>
        <w:t>, 3) c</w:t>
      </w:r>
      <w:r w:rsidR="00D96B11" w:rsidRPr="00D96B11">
        <w:rPr>
          <w:rFonts w:cstheme="minorHAnsi"/>
        </w:rPr>
        <w:t xml:space="preserve">ontract with </w:t>
      </w:r>
      <w:r w:rsidR="00260EAA">
        <w:rPr>
          <w:rFonts w:cstheme="minorHAnsi"/>
        </w:rPr>
        <w:t xml:space="preserve">other </w:t>
      </w:r>
      <w:r w:rsidR="00D96B11" w:rsidRPr="00D96B11">
        <w:rPr>
          <w:rFonts w:cstheme="minorHAnsi"/>
        </w:rPr>
        <w:t>cities, districts, and/or other local agencies</w:t>
      </w:r>
      <w:r w:rsidR="00260EAA">
        <w:rPr>
          <w:rFonts w:cstheme="minorHAnsi"/>
        </w:rPr>
        <w:t xml:space="preserve"> in our jurisdiction, or 4) c</w:t>
      </w:r>
      <w:r w:rsidR="00D96B11" w:rsidRPr="00D96B11">
        <w:rPr>
          <w:rFonts w:cstheme="minorHAnsi"/>
        </w:rPr>
        <w:t>ontract with a private ambulance company.</w:t>
      </w:r>
      <w:r w:rsidR="00260EAA">
        <w:rPr>
          <w:rFonts w:cstheme="minorHAnsi"/>
        </w:rPr>
        <w:t xml:space="preserve"> </w:t>
      </w:r>
      <w:r w:rsidR="000A2855">
        <w:rPr>
          <w:rFonts w:cstheme="minorHAnsi"/>
        </w:rPr>
        <w:t xml:space="preserve">The measure does allow a county </w:t>
      </w:r>
      <w:r w:rsidR="004A1E1C">
        <w:rPr>
          <w:rFonts w:cstheme="minorHAnsi"/>
        </w:rPr>
        <w:t xml:space="preserve">to determine the </w:t>
      </w:r>
      <w:r w:rsidR="002A671C" w:rsidRPr="002A671C">
        <w:rPr>
          <w:rFonts w:cstheme="minorHAnsi"/>
        </w:rPr>
        <w:t>economic viability</w:t>
      </w:r>
      <w:r w:rsidR="004A1E1C">
        <w:rPr>
          <w:rFonts w:cstheme="minorHAnsi"/>
        </w:rPr>
        <w:t xml:space="preserve"> </w:t>
      </w:r>
      <w:r w:rsidR="001F12A3">
        <w:rPr>
          <w:rFonts w:cstheme="minorHAnsi"/>
        </w:rPr>
        <w:t xml:space="preserve">of </w:t>
      </w:r>
      <w:r w:rsidR="0078243F">
        <w:rPr>
          <w:rFonts w:cstheme="minorHAnsi"/>
        </w:rPr>
        <w:t>pr</w:t>
      </w:r>
      <w:r w:rsidR="00244539">
        <w:rPr>
          <w:rFonts w:cstheme="minorHAnsi"/>
        </w:rPr>
        <w:t>oviding services set forth by this process</w:t>
      </w:r>
      <w:r w:rsidR="000A2855">
        <w:rPr>
          <w:rFonts w:cstheme="minorHAnsi"/>
        </w:rPr>
        <w:t>; however, AB 1168 requires</w:t>
      </w:r>
      <w:r w:rsidR="005B0FC9">
        <w:rPr>
          <w:rFonts w:cstheme="minorHAnsi"/>
        </w:rPr>
        <w:t xml:space="preserve"> a </w:t>
      </w:r>
      <w:r w:rsidR="00E2290E">
        <w:rPr>
          <w:rFonts w:cstheme="minorHAnsi"/>
        </w:rPr>
        <w:t>city</w:t>
      </w:r>
      <w:r w:rsidR="00F40F1F">
        <w:rPr>
          <w:rFonts w:cstheme="minorHAnsi"/>
        </w:rPr>
        <w:t xml:space="preserve"> or fire agency to</w:t>
      </w:r>
      <w:r w:rsidR="00E2290E">
        <w:rPr>
          <w:rFonts w:cstheme="minorHAnsi"/>
        </w:rPr>
        <w:t xml:space="preserve"> provide </w:t>
      </w:r>
      <w:r w:rsidR="00514CF5">
        <w:rPr>
          <w:rFonts w:cstheme="minorHAnsi"/>
        </w:rPr>
        <w:t>EMS services to t</w:t>
      </w:r>
      <w:r w:rsidR="009567D1">
        <w:rPr>
          <w:rFonts w:cstheme="minorHAnsi"/>
        </w:rPr>
        <w:t>he entire</w:t>
      </w:r>
      <w:r w:rsidR="005B0FC9">
        <w:rPr>
          <w:rFonts w:cstheme="minorHAnsi"/>
        </w:rPr>
        <w:t xml:space="preserve"> EMS</w:t>
      </w:r>
      <w:r w:rsidR="006C6BBE">
        <w:rPr>
          <w:rFonts w:cstheme="minorHAnsi"/>
        </w:rPr>
        <w:t xml:space="preserve"> operating area</w:t>
      </w:r>
      <w:r w:rsidR="0069159F">
        <w:rPr>
          <w:rFonts w:cstheme="minorHAnsi"/>
        </w:rPr>
        <w:t xml:space="preserve">. This bill would </w:t>
      </w:r>
      <w:r w:rsidR="00491E39">
        <w:rPr>
          <w:rFonts w:cstheme="minorHAnsi"/>
        </w:rPr>
        <w:t>d</w:t>
      </w:r>
      <w:r w:rsidR="00724438">
        <w:rPr>
          <w:rFonts w:cstheme="minorHAnsi"/>
        </w:rPr>
        <w:t>isrupt</w:t>
      </w:r>
      <w:r w:rsidR="0069159F">
        <w:rPr>
          <w:rFonts w:cstheme="minorHAnsi"/>
        </w:rPr>
        <w:t xml:space="preserve"> established agreements</w:t>
      </w:r>
      <w:r w:rsidR="00F02573">
        <w:rPr>
          <w:rFonts w:cstheme="minorHAnsi"/>
        </w:rPr>
        <w:t xml:space="preserve"> </w:t>
      </w:r>
      <w:r w:rsidR="00F02573">
        <w:rPr>
          <w:rFonts w:cstheme="minorHAnsi"/>
        </w:rPr>
        <w:lastRenderedPageBreak/>
        <w:t>and services</w:t>
      </w:r>
      <w:r w:rsidR="00F55BC5">
        <w:rPr>
          <w:rFonts w:cstheme="minorHAnsi"/>
        </w:rPr>
        <w:t xml:space="preserve"> with the potential outcome of having to mandate an entity that may not be best suited or interested in serving the entire operating area</w:t>
      </w:r>
      <w:r w:rsidR="00517C0B">
        <w:rPr>
          <w:rFonts w:cstheme="minorHAnsi"/>
        </w:rPr>
        <w:t>.</w:t>
      </w:r>
    </w:p>
    <w:p w14:paraId="75214FB8" w14:textId="77777777" w:rsidR="0025697F" w:rsidRDefault="0025697F" w:rsidP="00B0694A">
      <w:pPr>
        <w:spacing w:after="0" w:line="240" w:lineRule="auto"/>
        <w:jc w:val="both"/>
        <w:rPr>
          <w:rFonts w:cstheme="minorHAnsi"/>
        </w:rPr>
      </w:pPr>
    </w:p>
    <w:p w14:paraId="7C68DF80" w14:textId="2AF0E950" w:rsidR="0025697F" w:rsidRDefault="005B0FC9" w:rsidP="00B0694A">
      <w:pPr>
        <w:spacing w:after="0" w:line="240" w:lineRule="auto"/>
        <w:jc w:val="both"/>
        <w:rPr>
          <w:rFonts w:cstheme="minorHAnsi"/>
        </w:rPr>
      </w:pPr>
      <w:r>
        <w:rPr>
          <w:rFonts w:cstheme="minorHAnsi"/>
        </w:rPr>
        <w:t xml:space="preserve">This measure </w:t>
      </w:r>
      <w:r w:rsidR="00136D27">
        <w:rPr>
          <w:rFonts w:cstheme="minorHAnsi"/>
        </w:rPr>
        <w:t>reverses</w:t>
      </w:r>
      <w:r w:rsidR="005B2F11">
        <w:rPr>
          <w:rFonts w:cstheme="minorHAnsi"/>
        </w:rPr>
        <w:t xml:space="preserve"> years of litigation and agreements between cities and counties regarding the provision of emergency medical services</w:t>
      </w:r>
      <w:r w:rsidR="006531EC">
        <w:rPr>
          <w:rFonts w:cstheme="minorHAnsi"/>
        </w:rPr>
        <w:t xml:space="preserve"> and causes a great deal of uncertainty for counties who are the responsible local government ent</w:t>
      </w:r>
      <w:r w:rsidR="00F46132">
        <w:rPr>
          <w:rFonts w:cstheme="minorHAnsi"/>
        </w:rPr>
        <w:t xml:space="preserve">ity for </w:t>
      </w:r>
      <w:r w:rsidR="00E46FDB">
        <w:rPr>
          <w:rFonts w:cstheme="minorHAnsi"/>
        </w:rPr>
        <w:t xml:space="preserve">providing equitable emergency medical services for all of their residents. </w:t>
      </w:r>
      <w:r w:rsidR="000D5863">
        <w:rPr>
          <w:rFonts w:cstheme="minorHAnsi"/>
        </w:rPr>
        <w:t>AB 1168 would allow</w:t>
      </w:r>
      <w:r w:rsidR="00F46132">
        <w:rPr>
          <w:rFonts w:cstheme="minorHAnsi"/>
        </w:rPr>
        <w:t xml:space="preserve"> cities and fire districts </w:t>
      </w:r>
      <w:r w:rsidR="000D5863">
        <w:rPr>
          <w:rFonts w:cstheme="minorHAnsi"/>
        </w:rPr>
        <w:t>to</w:t>
      </w:r>
      <w:r w:rsidR="00F46132">
        <w:rPr>
          <w:rFonts w:cstheme="minorHAnsi"/>
        </w:rPr>
        <w:t xml:space="preserve"> opt out of longstanding agreement</w:t>
      </w:r>
      <w:r w:rsidR="00874081">
        <w:rPr>
          <w:rFonts w:cstheme="minorHAnsi"/>
        </w:rPr>
        <w:t xml:space="preserve">s with counties </w:t>
      </w:r>
      <w:r w:rsidR="001423ED">
        <w:rPr>
          <w:rFonts w:cstheme="minorHAnsi"/>
        </w:rPr>
        <w:t xml:space="preserve">who would then be </w:t>
      </w:r>
      <w:r w:rsidR="000D5863">
        <w:rPr>
          <w:rFonts w:cstheme="minorHAnsi"/>
        </w:rPr>
        <w:t>obliged</w:t>
      </w:r>
      <w:r w:rsidR="001423ED">
        <w:rPr>
          <w:rFonts w:cstheme="minorHAnsi"/>
        </w:rPr>
        <w:t xml:space="preserve"> to </w:t>
      </w:r>
      <w:proofErr w:type="gramStart"/>
      <w:r w:rsidR="001423ED">
        <w:rPr>
          <w:rFonts w:cstheme="minorHAnsi"/>
        </w:rPr>
        <w:t>open up</w:t>
      </w:r>
      <w:proofErr w:type="gramEnd"/>
      <w:r w:rsidR="00834F67">
        <w:rPr>
          <w:rFonts w:cstheme="minorHAnsi"/>
        </w:rPr>
        <w:t xml:space="preserve"> already compl</w:t>
      </w:r>
      <w:r w:rsidR="000D5863">
        <w:rPr>
          <w:rFonts w:cstheme="minorHAnsi"/>
        </w:rPr>
        <w:t>icated</w:t>
      </w:r>
      <w:r w:rsidR="00834F67">
        <w:rPr>
          <w:rFonts w:cstheme="minorHAnsi"/>
        </w:rPr>
        <w:t xml:space="preserve"> ambulance contracting processes</w:t>
      </w:r>
      <w:r w:rsidR="000674BA">
        <w:rPr>
          <w:rFonts w:cstheme="minorHAnsi"/>
        </w:rPr>
        <w:t xml:space="preserve">. </w:t>
      </w:r>
      <w:r w:rsidR="003E3CCD">
        <w:rPr>
          <w:rFonts w:cstheme="minorHAnsi"/>
        </w:rPr>
        <w:t xml:space="preserve">Our county </w:t>
      </w:r>
      <w:r w:rsidR="00CB7DA7">
        <w:rPr>
          <w:rFonts w:cstheme="minorHAnsi"/>
        </w:rPr>
        <w:t>diligently works</w:t>
      </w:r>
      <w:r w:rsidR="003E3CCD">
        <w:rPr>
          <w:rFonts w:cstheme="minorHAnsi"/>
        </w:rPr>
        <w:t xml:space="preserve"> to ensure the equitable provision of EMS services to </w:t>
      </w:r>
      <w:proofErr w:type="gramStart"/>
      <w:r w:rsidR="003E3CCD">
        <w:rPr>
          <w:rFonts w:cstheme="minorHAnsi"/>
        </w:rPr>
        <w:t>all of</w:t>
      </w:r>
      <w:proofErr w:type="gramEnd"/>
      <w:r w:rsidR="003E3CCD">
        <w:rPr>
          <w:rFonts w:cstheme="minorHAnsi"/>
        </w:rPr>
        <w:t xml:space="preserve"> our residents</w:t>
      </w:r>
      <w:r w:rsidR="00486565">
        <w:rPr>
          <w:rFonts w:cstheme="minorHAnsi"/>
        </w:rPr>
        <w:t xml:space="preserve"> and this measure needlessly fractures the systems we have in place today</w:t>
      </w:r>
      <w:r w:rsidR="00CB7DA7">
        <w:rPr>
          <w:rFonts w:cstheme="minorHAnsi"/>
        </w:rPr>
        <w:t xml:space="preserve">. </w:t>
      </w:r>
    </w:p>
    <w:p w14:paraId="63EF13F9" w14:textId="77777777" w:rsidR="002407D6" w:rsidRDefault="002407D6" w:rsidP="00B0694A">
      <w:pPr>
        <w:spacing w:after="0" w:line="240" w:lineRule="auto"/>
        <w:jc w:val="both"/>
        <w:rPr>
          <w:rFonts w:cstheme="minorHAnsi"/>
        </w:rPr>
      </w:pPr>
    </w:p>
    <w:p w14:paraId="179750C1" w14:textId="66FADA5E" w:rsidR="002407D6" w:rsidRDefault="002407D6" w:rsidP="00B0694A">
      <w:pPr>
        <w:spacing w:after="0" w:line="240" w:lineRule="auto"/>
        <w:jc w:val="both"/>
        <w:rPr>
          <w:rFonts w:cstheme="minorHAnsi"/>
        </w:rPr>
      </w:pPr>
      <w:r w:rsidRPr="002407D6">
        <w:rPr>
          <w:rFonts w:cstheme="minorHAnsi"/>
        </w:rPr>
        <w:t>The organized EMS system established under the EMS Act provides for coordination, integration, equity, and evidence-based practice in the delivery of high-quality emergency medical services. The result will likely be widespread fragmentation of the organized, efficient, and effective EMS system of today and reversion to the disjointed state that existed prior to the implementation of the EMS Act.</w:t>
      </w:r>
    </w:p>
    <w:p w14:paraId="62637461" w14:textId="77777777" w:rsidR="00740F78" w:rsidRPr="00B0694A" w:rsidRDefault="00740F78" w:rsidP="00B0694A">
      <w:pPr>
        <w:spacing w:after="0" w:line="240" w:lineRule="auto"/>
        <w:jc w:val="both"/>
        <w:rPr>
          <w:rFonts w:cstheme="minorHAnsi"/>
        </w:rPr>
      </w:pPr>
    </w:p>
    <w:p w14:paraId="10500EA6" w14:textId="05E73C7E" w:rsidR="00B0694A" w:rsidRDefault="00B203D8" w:rsidP="00B0694A">
      <w:pPr>
        <w:spacing w:after="0" w:line="240" w:lineRule="auto"/>
        <w:jc w:val="both"/>
        <w:rPr>
          <w:rFonts w:cstheme="minorHAnsi"/>
        </w:rPr>
      </w:pPr>
      <w:r w:rsidRPr="00B203D8">
        <w:rPr>
          <w:rFonts w:cstheme="minorHAnsi"/>
        </w:rPr>
        <w:t xml:space="preserve">It is for these reasons that the County of </w:t>
      </w:r>
      <w:r w:rsidRPr="00B203D8">
        <w:rPr>
          <w:rFonts w:cstheme="minorHAnsi"/>
          <w:highlight w:val="yellow"/>
        </w:rPr>
        <w:t>XXXXXX</w:t>
      </w:r>
      <w:r w:rsidRPr="00B203D8">
        <w:rPr>
          <w:rFonts w:cstheme="minorHAnsi"/>
        </w:rPr>
        <w:t xml:space="preserve"> strongly opposes </w:t>
      </w:r>
      <w:r>
        <w:rPr>
          <w:rFonts w:cstheme="minorHAnsi"/>
        </w:rPr>
        <w:t>A</w:t>
      </w:r>
      <w:r w:rsidRPr="00B203D8">
        <w:rPr>
          <w:rFonts w:cstheme="minorHAnsi"/>
        </w:rPr>
        <w:t xml:space="preserve">B </w:t>
      </w:r>
      <w:r>
        <w:rPr>
          <w:rFonts w:cstheme="minorHAnsi"/>
        </w:rPr>
        <w:t>1168</w:t>
      </w:r>
      <w:r w:rsidRPr="00B203D8">
        <w:rPr>
          <w:rFonts w:cstheme="minorHAnsi"/>
        </w:rPr>
        <w:t xml:space="preserve"> and respectfully urges your ‘NO’ vote on the measure.  </w:t>
      </w:r>
      <w:r w:rsidR="00B0694A" w:rsidRPr="00B0694A">
        <w:rPr>
          <w:rFonts w:cstheme="minorHAnsi"/>
        </w:rPr>
        <w:t xml:space="preserve"> </w:t>
      </w:r>
    </w:p>
    <w:p w14:paraId="0451EF0A" w14:textId="77777777" w:rsidR="009F1D6B" w:rsidRDefault="009F1D6B" w:rsidP="00B0694A">
      <w:pPr>
        <w:spacing w:after="0" w:line="240" w:lineRule="auto"/>
        <w:jc w:val="both"/>
        <w:rPr>
          <w:rFonts w:cstheme="minorHAnsi"/>
        </w:rPr>
      </w:pPr>
    </w:p>
    <w:p w14:paraId="1EC8EB8A" w14:textId="77777777" w:rsidR="00462AAB" w:rsidRPr="00462AAB" w:rsidRDefault="00462AAB" w:rsidP="00462AAB">
      <w:pPr>
        <w:spacing w:after="0" w:line="240" w:lineRule="auto"/>
        <w:jc w:val="both"/>
        <w:rPr>
          <w:rFonts w:cstheme="minorHAnsi"/>
        </w:rPr>
      </w:pPr>
      <w:r w:rsidRPr="00462AAB">
        <w:rPr>
          <w:rFonts w:cstheme="minorHAnsi"/>
        </w:rPr>
        <w:t xml:space="preserve">If you should have any questions, please contact </w:t>
      </w:r>
      <w:r w:rsidRPr="00462AAB">
        <w:rPr>
          <w:rFonts w:cstheme="minorHAnsi"/>
          <w:highlight w:val="yellow"/>
        </w:rPr>
        <w:t>XXXXXXXX</w:t>
      </w:r>
    </w:p>
    <w:p w14:paraId="1D00D152" w14:textId="77777777" w:rsidR="00462AAB" w:rsidRPr="00462AAB" w:rsidRDefault="00462AAB" w:rsidP="00462AAB">
      <w:pPr>
        <w:spacing w:after="0" w:line="240" w:lineRule="auto"/>
        <w:jc w:val="both"/>
        <w:rPr>
          <w:rFonts w:cstheme="minorHAnsi"/>
        </w:rPr>
      </w:pPr>
    </w:p>
    <w:p w14:paraId="436AF581" w14:textId="77777777" w:rsidR="00462AAB" w:rsidRPr="00462AAB" w:rsidRDefault="00462AAB" w:rsidP="00462AAB">
      <w:pPr>
        <w:spacing w:after="0" w:line="240" w:lineRule="auto"/>
        <w:jc w:val="both"/>
        <w:rPr>
          <w:rFonts w:cstheme="minorHAnsi"/>
        </w:rPr>
      </w:pPr>
    </w:p>
    <w:p w14:paraId="3B544BB6" w14:textId="795930F9" w:rsidR="009F1D6B" w:rsidRPr="00B0694A" w:rsidRDefault="00462AAB" w:rsidP="00462AAB">
      <w:pPr>
        <w:spacing w:after="0" w:line="240" w:lineRule="auto"/>
        <w:jc w:val="both"/>
        <w:rPr>
          <w:rFonts w:cstheme="minorHAnsi"/>
        </w:rPr>
      </w:pPr>
      <w:r w:rsidRPr="00462AAB">
        <w:rPr>
          <w:rFonts w:cstheme="minorHAnsi"/>
        </w:rPr>
        <w:t>Sincerely,</w:t>
      </w:r>
    </w:p>
    <w:p w14:paraId="62CEF038" w14:textId="1A450FB4" w:rsidR="00111EBA" w:rsidRDefault="002459DC" w:rsidP="004C16F7">
      <w:pPr>
        <w:spacing w:after="0" w:line="240" w:lineRule="auto"/>
        <w:jc w:val="both"/>
        <w:rPr>
          <w:rFonts w:cstheme="minorHAnsi"/>
        </w:rPr>
      </w:pPr>
      <w:r w:rsidRPr="002459DC">
        <w:rPr>
          <w:rFonts w:cstheme="minorHAnsi"/>
          <w:highlight w:val="yellow"/>
        </w:rPr>
        <w:t>XXXXX</w:t>
      </w:r>
    </w:p>
    <w:p w14:paraId="153ECE88" w14:textId="6E48F8AF" w:rsidR="0063384A" w:rsidRPr="00E32EC9" w:rsidRDefault="0063384A" w:rsidP="004C16F7">
      <w:pPr>
        <w:spacing w:after="0" w:line="240" w:lineRule="auto"/>
        <w:jc w:val="both"/>
        <w:rPr>
          <w:rFonts w:cstheme="minorHAnsi"/>
        </w:rPr>
      </w:pPr>
    </w:p>
    <w:p w14:paraId="1BBF2D3F" w14:textId="1F996005" w:rsidR="0063384A" w:rsidRPr="00E32EC9" w:rsidRDefault="0063384A" w:rsidP="003F3F67">
      <w:pPr>
        <w:pStyle w:val="NoSpacing"/>
      </w:pPr>
      <w:r w:rsidRPr="00E32EC9">
        <w:t>cc:</w:t>
      </w:r>
      <w:r w:rsidRPr="00E32EC9">
        <w:tab/>
        <w:t xml:space="preserve">The Honorable </w:t>
      </w:r>
      <w:r w:rsidR="00D17F83">
        <w:t>Steve Bennett</w:t>
      </w:r>
      <w:r w:rsidRPr="00E32EC9">
        <w:t xml:space="preserve">, Member, California State </w:t>
      </w:r>
      <w:r w:rsidR="00D17F83">
        <w:t xml:space="preserve">Assembly </w:t>
      </w:r>
    </w:p>
    <w:p w14:paraId="103786CF" w14:textId="3B855307" w:rsidR="0063384A" w:rsidRDefault="0063384A" w:rsidP="0046084E">
      <w:pPr>
        <w:pStyle w:val="NoSpacing"/>
      </w:pPr>
      <w:r w:rsidRPr="00E32EC9">
        <w:tab/>
        <w:t>Members,</w:t>
      </w:r>
      <w:r w:rsidR="001F152F">
        <w:t xml:space="preserve"> </w:t>
      </w:r>
      <w:r w:rsidR="00A77415">
        <w:t xml:space="preserve">Assembly </w:t>
      </w:r>
      <w:r w:rsidRPr="00E32EC9">
        <w:t>Health Committee</w:t>
      </w:r>
      <w:r w:rsidR="00A77415">
        <w:br/>
      </w:r>
      <w:r w:rsidR="00A77415">
        <w:tab/>
      </w:r>
      <w:r w:rsidR="00281C46" w:rsidRPr="0080185F">
        <w:t>Lara Flynn</w:t>
      </w:r>
      <w:r w:rsidR="00A77415" w:rsidRPr="0080185F">
        <w:t xml:space="preserve">, </w:t>
      </w:r>
      <w:r w:rsidR="0080185F" w:rsidRPr="0080185F">
        <w:t xml:space="preserve">Principal </w:t>
      </w:r>
      <w:r w:rsidR="00A77415" w:rsidRPr="0080185F">
        <w:t xml:space="preserve">Consultant, Assembly Health Committee </w:t>
      </w:r>
    </w:p>
    <w:p w14:paraId="04CF1999" w14:textId="26C1BD65" w:rsidR="008403AA" w:rsidRPr="00E32EC9" w:rsidRDefault="008403AA" w:rsidP="0046084E">
      <w:pPr>
        <w:pStyle w:val="NoSpacing"/>
      </w:pPr>
      <w:r>
        <w:tab/>
        <w:t>Gino Folchi, Consultant, Assembly Republican Caucus</w:t>
      </w:r>
    </w:p>
    <w:sectPr w:rsidR="008403AA" w:rsidRPr="00E32EC9" w:rsidSect="00E32EC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10531" w14:textId="77777777" w:rsidR="00243849" w:rsidRDefault="00243849" w:rsidP="001A1081">
      <w:pPr>
        <w:spacing w:after="0" w:line="240" w:lineRule="auto"/>
      </w:pPr>
      <w:r>
        <w:separator/>
      </w:r>
    </w:p>
  </w:endnote>
  <w:endnote w:type="continuationSeparator" w:id="0">
    <w:p w14:paraId="31352135" w14:textId="77777777" w:rsidR="00243849" w:rsidRDefault="00243849" w:rsidP="001A1081">
      <w:pPr>
        <w:spacing w:after="0" w:line="240" w:lineRule="auto"/>
      </w:pPr>
      <w:r>
        <w:continuationSeparator/>
      </w:r>
    </w:p>
  </w:endnote>
  <w:endnote w:type="continuationNotice" w:id="1">
    <w:p w14:paraId="0186A166" w14:textId="77777777" w:rsidR="00243849" w:rsidRDefault="00243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EA2ED" w14:textId="77777777" w:rsidR="00243849" w:rsidRDefault="00243849" w:rsidP="001A1081">
      <w:pPr>
        <w:spacing w:after="0" w:line="240" w:lineRule="auto"/>
      </w:pPr>
      <w:r>
        <w:separator/>
      </w:r>
    </w:p>
  </w:footnote>
  <w:footnote w:type="continuationSeparator" w:id="0">
    <w:p w14:paraId="4CEEA39E" w14:textId="77777777" w:rsidR="00243849" w:rsidRDefault="00243849" w:rsidP="001A1081">
      <w:pPr>
        <w:spacing w:after="0" w:line="240" w:lineRule="auto"/>
      </w:pPr>
      <w:r>
        <w:continuationSeparator/>
      </w:r>
    </w:p>
  </w:footnote>
  <w:footnote w:type="continuationNotice" w:id="1">
    <w:p w14:paraId="15CC5F54" w14:textId="77777777" w:rsidR="00243849" w:rsidRDefault="00243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F8FC" w14:textId="3694801E" w:rsidR="00E32EC9" w:rsidRDefault="00E32EC9" w:rsidP="00E32EC9">
    <w:pPr>
      <w:pStyle w:val="Header"/>
    </w:pPr>
  </w:p>
  <w:p w14:paraId="7A9BB04A" w14:textId="76D20AB4" w:rsidR="00E32EC9" w:rsidRPr="00B436FA" w:rsidRDefault="00B436FA" w:rsidP="00B436FA">
    <w:pPr>
      <w:pStyle w:val="Header"/>
      <w:jc w:val="center"/>
      <w:rPr>
        <w:b/>
        <w:bCs/>
        <w:sz w:val="40"/>
        <w:szCs w:val="40"/>
      </w:rPr>
    </w:pPr>
    <w:r>
      <w:rPr>
        <w:b/>
        <w:bCs/>
        <w:sz w:val="40"/>
        <w:szCs w:val="40"/>
      </w:rPr>
      <w:t>AB 1168 (Bennett) – Sample Letter</w:t>
    </w:r>
  </w:p>
  <w:p w14:paraId="41C6F16E" w14:textId="6821E16D" w:rsidR="00E32EC9" w:rsidRDefault="00E32EC9" w:rsidP="00E32EC9">
    <w:pPr>
      <w:pStyle w:val="Header"/>
    </w:pPr>
  </w:p>
  <w:p w14:paraId="0D097EBB" w14:textId="5F9E4080" w:rsidR="00E32EC9" w:rsidRDefault="00E32EC9" w:rsidP="00E32EC9">
    <w:pPr>
      <w:pStyle w:val="Header"/>
    </w:pPr>
  </w:p>
  <w:p w14:paraId="6DA58639" w14:textId="720695DA" w:rsidR="00E32EC9" w:rsidRPr="00E32EC9" w:rsidRDefault="00E32EC9" w:rsidP="00E32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807E3"/>
    <w:multiLevelType w:val="hybridMultilevel"/>
    <w:tmpl w:val="9AA8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A93136"/>
    <w:multiLevelType w:val="hybridMultilevel"/>
    <w:tmpl w:val="2266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221570">
    <w:abstractNumId w:val="0"/>
  </w:num>
  <w:num w:numId="2" w16cid:durableId="1160347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81"/>
    <w:rsid w:val="00001DEE"/>
    <w:rsid w:val="00010E93"/>
    <w:rsid w:val="0001260C"/>
    <w:rsid w:val="00014F6B"/>
    <w:rsid w:val="000215C3"/>
    <w:rsid w:val="00025093"/>
    <w:rsid w:val="00026688"/>
    <w:rsid w:val="0003011A"/>
    <w:rsid w:val="0003426D"/>
    <w:rsid w:val="00035261"/>
    <w:rsid w:val="00036650"/>
    <w:rsid w:val="000452CD"/>
    <w:rsid w:val="00045513"/>
    <w:rsid w:val="000464EB"/>
    <w:rsid w:val="00052972"/>
    <w:rsid w:val="00054D83"/>
    <w:rsid w:val="00055B5D"/>
    <w:rsid w:val="00056E70"/>
    <w:rsid w:val="00061E93"/>
    <w:rsid w:val="00062AD3"/>
    <w:rsid w:val="000631D1"/>
    <w:rsid w:val="000672E4"/>
    <w:rsid w:val="000674BA"/>
    <w:rsid w:val="00082882"/>
    <w:rsid w:val="000850DA"/>
    <w:rsid w:val="0008721B"/>
    <w:rsid w:val="000900EB"/>
    <w:rsid w:val="00092D1A"/>
    <w:rsid w:val="000933B4"/>
    <w:rsid w:val="000A2855"/>
    <w:rsid w:val="000B3841"/>
    <w:rsid w:val="000B5FEC"/>
    <w:rsid w:val="000C35BB"/>
    <w:rsid w:val="000C7B5E"/>
    <w:rsid w:val="000D2E23"/>
    <w:rsid w:val="000D5863"/>
    <w:rsid w:val="000D6BF3"/>
    <w:rsid w:val="000D6F53"/>
    <w:rsid w:val="000D7C54"/>
    <w:rsid w:val="000E0E7D"/>
    <w:rsid w:val="000F0EA0"/>
    <w:rsid w:val="000F25DB"/>
    <w:rsid w:val="000F4E08"/>
    <w:rsid w:val="00103B6A"/>
    <w:rsid w:val="001051B4"/>
    <w:rsid w:val="00111EBA"/>
    <w:rsid w:val="00113257"/>
    <w:rsid w:val="00117F55"/>
    <w:rsid w:val="0012026A"/>
    <w:rsid w:val="00123CE9"/>
    <w:rsid w:val="001344A8"/>
    <w:rsid w:val="0013680B"/>
    <w:rsid w:val="00136D27"/>
    <w:rsid w:val="00140959"/>
    <w:rsid w:val="001418EF"/>
    <w:rsid w:val="00141F68"/>
    <w:rsid w:val="001423ED"/>
    <w:rsid w:val="00145E47"/>
    <w:rsid w:val="00157F51"/>
    <w:rsid w:val="0016401A"/>
    <w:rsid w:val="00170B73"/>
    <w:rsid w:val="00175B8D"/>
    <w:rsid w:val="001779C9"/>
    <w:rsid w:val="00187C06"/>
    <w:rsid w:val="00190FB3"/>
    <w:rsid w:val="00193C2E"/>
    <w:rsid w:val="001A0910"/>
    <w:rsid w:val="001A1081"/>
    <w:rsid w:val="001B21E8"/>
    <w:rsid w:val="001B477F"/>
    <w:rsid w:val="001B5C67"/>
    <w:rsid w:val="001C2557"/>
    <w:rsid w:val="001C2C51"/>
    <w:rsid w:val="001C2E82"/>
    <w:rsid w:val="001C4FD4"/>
    <w:rsid w:val="001C7AF2"/>
    <w:rsid w:val="001D1FDA"/>
    <w:rsid w:val="001D5228"/>
    <w:rsid w:val="001D5C43"/>
    <w:rsid w:val="001E292E"/>
    <w:rsid w:val="001F12A3"/>
    <w:rsid w:val="001F152F"/>
    <w:rsid w:val="001F2E17"/>
    <w:rsid w:val="001F3A95"/>
    <w:rsid w:val="001F7164"/>
    <w:rsid w:val="0020347E"/>
    <w:rsid w:val="002114E3"/>
    <w:rsid w:val="0021754E"/>
    <w:rsid w:val="00225532"/>
    <w:rsid w:val="002301BD"/>
    <w:rsid w:val="00234412"/>
    <w:rsid w:val="002363E4"/>
    <w:rsid w:val="002407D6"/>
    <w:rsid w:val="00240EE6"/>
    <w:rsid w:val="00243849"/>
    <w:rsid w:val="00244539"/>
    <w:rsid w:val="002459DC"/>
    <w:rsid w:val="0024627F"/>
    <w:rsid w:val="0024630C"/>
    <w:rsid w:val="00250094"/>
    <w:rsid w:val="00252B85"/>
    <w:rsid w:val="0025697F"/>
    <w:rsid w:val="00257B74"/>
    <w:rsid w:val="00260EAA"/>
    <w:rsid w:val="002639EE"/>
    <w:rsid w:val="00271D76"/>
    <w:rsid w:val="00272AC4"/>
    <w:rsid w:val="00274396"/>
    <w:rsid w:val="00281207"/>
    <w:rsid w:val="00281C46"/>
    <w:rsid w:val="00284C2C"/>
    <w:rsid w:val="002873E7"/>
    <w:rsid w:val="002879EB"/>
    <w:rsid w:val="00294E5C"/>
    <w:rsid w:val="00296802"/>
    <w:rsid w:val="002A671C"/>
    <w:rsid w:val="002A73B3"/>
    <w:rsid w:val="002B039A"/>
    <w:rsid w:val="002B058C"/>
    <w:rsid w:val="002B21DC"/>
    <w:rsid w:val="002B6CA3"/>
    <w:rsid w:val="002B6EFD"/>
    <w:rsid w:val="002C1A54"/>
    <w:rsid w:val="002C23A0"/>
    <w:rsid w:val="002C3992"/>
    <w:rsid w:val="002C448E"/>
    <w:rsid w:val="002D2691"/>
    <w:rsid w:val="002D2DC2"/>
    <w:rsid w:val="002E3A6D"/>
    <w:rsid w:val="002F0AE3"/>
    <w:rsid w:val="002F3025"/>
    <w:rsid w:val="002F4D21"/>
    <w:rsid w:val="002F5FAD"/>
    <w:rsid w:val="0030527B"/>
    <w:rsid w:val="00307DB0"/>
    <w:rsid w:val="003134C3"/>
    <w:rsid w:val="0032058C"/>
    <w:rsid w:val="00322731"/>
    <w:rsid w:val="00322B0D"/>
    <w:rsid w:val="003245DE"/>
    <w:rsid w:val="00324BD5"/>
    <w:rsid w:val="003273C4"/>
    <w:rsid w:val="00336669"/>
    <w:rsid w:val="00341E45"/>
    <w:rsid w:val="00346D5B"/>
    <w:rsid w:val="00350071"/>
    <w:rsid w:val="00350B37"/>
    <w:rsid w:val="003518D9"/>
    <w:rsid w:val="003675A0"/>
    <w:rsid w:val="003776FA"/>
    <w:rsid w:val="00387436"/>
    <w:rsid w:val="0039436C"/>
    <w:rsid w:val="003A795B"/>
    <w:rsid w:val="003C233F"/>
    <w:rsid w:val="003C7ACE"/>
    <w:rsid w:val="003D1B63"/>
    <w:rsid w:val="003D3BE7"/>
    <w:rsid w:val="003D4119"/>
    <w:rsid w:val="003D4234"/>
    <w:rsid w:val="003D4A15"/>
    <w:rsid w:val="003E1ACF"/>
    <w:rsid w:val="003E3CCD"/>
    <w:rsid w:val="003E5F71"/>
    <w:rsid w:val="003F0DAF"/>
    <w:rsid w:val="003F2298"/>
    <w:rsid w:val="003F3F67"/>
    <w:rsid w:val="003F6284"/>
    <w:rsid w:val="003F70D7"/>
    <w:rsid w:val="00405550"/>
    <w:rsid w:val="00414BCC"/>
    <w:rsid w:val="0041780E"/>
    <w:rsid w:val="004220CA"/>
    <w:rsid w:val="00425CCB"/>
    <w:rsid w:val="004343DE"/>
    <w:rsid w:val="00443C7B"/>
    <w:rsid w:val="00452A52"/>
    <w:rsid w:val="0045586B"/>
    <w:rsid w:val="0046084E"/>
    <w:rsid w:val="00462AAB"/>
    <w:rsid w:val="00462CCF"/>
    <w:rsid w:val="0046632D"/>
    <w:rsid w:val="004677FF"/>
    <w:rsid w:val="004708BE"/>
    <w:rsid w:val="00472295"/>
    <w:rsid w:val="00472D9C"/>
    <w:rsid w:val="00476B0C"/>
    <w:rsid w:val="004772F3"/>
    <w:rsid w:val="00480CBB"/>
    <w:rsid w:val="00484571"/>
    <w:rsid w:val="00486565"/>
    <w:rsid w:val="00491E39"/>
    <w:rsid w:val="004933CB"/>
    <w:rsid w:val="00493523"/>
    <w:rsid w:val="004955EC"/>
    <w:rsid w:val="004973AB"/>
    <w:rsid w:val="004A1E1C"/>
    <w:rsid w:val="004A4C4E"/>
    <w:rsid w:val="004A76A3"/>
    <w:rsid w:val="004A7D9E"/>
    <w:rsid w:val="004B0F83"/>
    <w:rsid w:val="004B684A"/>
    <w:rsid w:val="004C16F7"/>
    <w:rsid w:val="004C21BB"/>
    <w:rsid w:val="004D2304"/>
    <w:rsid w:val="004D3AB4"/>
    <w:rsid w:val="004D471E"/>
    <w:rsid w:val="004F0A30"/>
    <w:rsid w:val="004F1F28"/>
    <w:rsid w:val="004F3211"/>
    <w:rsid w:val="00505B3F"/>
    <w:rsid w:val="00505BEB"/>
    <w:rsid w:val="00506853"/>
    <w:rsid w:val="00507B63"/>
    <w:rsid w:val="0051118B"/>
    <w:rsid w:val="00514936"/>
    <w:rsid w:val="00514CF5"/>
    <w:rsid w:val="00517C0B"/>
    <w:rsid w:val="00520AF2"/>
    <w:rsid w:val="005224B9"/>
    <w:rsid w:val="00524818"/>
    <w:rsid w:val="0052685C"/>
    <w:rsid w:val="005343EF"/>
    <w:rsid w:val="00535489"/>
    <w:rsid w:val="005369CC"/>
    <w:rsid w:val="00540E10"/>
    <w:rsid w:val="00542DE7"/>
    <w:rsid w:val="00545B9D"/>
    <w:rsid w:val="00546358"/>
    <w:rsid w:val="0055110D"/>
    <w:rsid w:val="00557D02"/>
    <w:rsid w:val="00561E4B"/>
    <w:rsid w:val="0056281A"/>
    <w:rsid w:val="005633AE"/>
    <w:rsid w:val="005656DE"/>
    <w:rsid w:val="00570024"/>
    <w:rsid w:val="00571743"/>
    <w:rsid w:val="00573AE0"/>
    <w:rsid w:val="00573DCC"/>
    <w:rsid w:val="005870FE"/>
    <w:rsid w:val="005907D0"/>
    <w:rsid w:val="005A43BD"/>
    <w:rsid w:val="005A4925"/>
    <w:rsid w:val="005A564A"/>
    <w:rsid w:val="005A714B"/>
    <w:rsid w:val="005B0FC9"/>
    <w:rsid w:val="005B1AFE"/>
    <w:rsid w:val="005B2136"/>
    <w:rsid w:val="005B2F11"/>
    <w:rsid w:val="005B46A7"/>
    <w:rsid w:val="005B7FC5"/>
    <w:rsid w:val="005C053A"/>
    <w:rsid w:val="005C20AB"/>
    <w:rsid w:val="005C4432"/>
    <w:rsid w:val="005C672E"/>
    <w:rsid w:val="005D1688"/>
    <w:rsid w:val="005D6534"/>
    <w:rsid w:val="005D7530"/>
    <w:rsid w:val="005E11DC"/>
    <w:rsid w:val="005E57B7"/>
    <w:rsid w:val="005E5CA1"/>
    <w:rsid w:val="005E7D1F"/>
    <w:rsid w:val="005F029C"/>
    <w:rsid w:val="005F0399"/>
    <w:rsid w:val="006020DD"/>
    <w:rsid w:val="006035E2"/>
    <w:rsid w:val="00606901"/>
    <w:rsid w:val="006070AA"/>
    <w:rsid w:val="0060741B"/>
    <w:rsid w:val="00611694"/>
    <w:rsid w:val="0062052D"/>
    <w:rsid w:val="00621C86"/>
    <w:rsid w:val="006278FB"/>
    <w:rsid w:val="006310DB"/>
    <w:rsid w:val="0063384A"/>
    <w:rsid w:val="00637B07"/>
    <w:rsid w:val="0064048F"/>
    <w:rsid w:val="00650EF8"/>
    <w:rsid w:val="00651755"/>
    <w:rsid w:val="00652FB7"/>
    <w:rsid w:val="006531EC"/>
    <w:rsid w:val="006572B2"/>
    <w:rsid w:val="00670EBB"/>
    <w:rsid w:val="00685785"/>
    <w:rsid w:val="0069159F"/>
    <w:rsid w:val="00693491"/>
    <w:rsid w:val="006A33D5"/>
    <w:rsid w:val="006A6C5B"/>
    <w:rsid w:val="006A6DE1"/>
    <w:rsid w:val="006B600D"/>
    <w:rsid w:val="006B65E8"/>
    <w:rsid w:val="006C66CF"/>
    <w:rsid w:val="006C6BBE"/>
    <w:rsid w:val="006D174A"/>
    <w:rsid w:val="006D2F55"/>
    <w:rsid w:val="006F0373"/>
    <w:rsid w:val="006F429A"/>
    <w:rsid w:val="00701187"/>
    <w:rsid w:val="00705665"/>
    <w:rsid w:val="007104CF"/>
    <w:rsid w:val="0071287B"/>
    <w:rsid w:val="00717235"/>
    <w:rsid w:val="00721DA3"/>
    <w:rsid w:val="00724438"/>
    <w:rsid w:val="007272BD"/>
    <w:rsid w:val="007300B4"/>
    <w:rsid w:val="00732EF1"/>
    <w:rsid w:val="007348B3"/>
    <w:rsid w:val="007352A1"/>
    <w:rsid w:val="00740F78"/>
    <w:rsid w:val="00741288"/>
    <w:rsid w:val="007419F7"/>
    <w:rsid w:val="00741E53"/>
    <w:rsid w:val="0074424E"/>
    <w:rsid w:val="00745405"/>
    <w:rsid w:val="0074582F"/>
    <w:rsid w:val="0076212B"/>
    <w:rsid w:val="00767DBA"/>
    <w:rsid w:val="00770196"/>
    <w:rsid w:val="007804B2"/>
    <w:rsid w:val="0078243F"/>
    <w:rsid w:val="00784E6C"/>
    <w:rsid w:val="00785B73"/>
    <w:rsid w:val="0078653A"/>
    <w:rsid w:val="007878D1"/>
    <w:rsid w:val="00793E20"/>
    <w:rsid w:val="0079409B"/>
    <w:rsid w:val="007A0AF3"/>
    <w:rsid w:val="007B27CA"/>
    <w:rsid w:val="007B753F"/>
    <w:rsid w:val="007C5022"/>
    <w:rsid w:val="007D5527"/>
    <w:rsid w:val="007D637C"/>
    <w:rsid w:val="007E1366"/>
    <w:rsid w:val="007E4D1C"/>
    <w:rsid w:val="007E7C8E"/>
    <w:rsid w:val="007F0944"/>
    <w:rsid w:val="007F4731"/>
    <w:rsid w:val="007F4C76"/>
    <w:rsid w:val="007F5E75"/>
    <w:rsid w:val="0080185F"/>
    <w:rsid w:val="00801B1E"/>
    <w:rsid w:val="008105D0"/>
    <w:rsid w:val="008109EB"/>
    <w:rsid w:val="00814FF7"/>
    <w:rsid w:val="008166CD"/>
    <w:rsid w:val="00816DE9"/>
    <w:rsid w:val="0081707D"/>
    <w:rsid w:val="00827B97"/>
    <w:rsid w:val="00827FF6"/>
    <w:rsid w:val="00831EA7"/>
    <w:rsid w:val="00834F67"/>
    <w:rsid w:val="0083635C"/>
    <w:rsid w:val="008403AA"/>
    <w:rsid w:val="00843917"/>
    <w:rsid w:val="00844733"/>
    <w:rsid w:val="008548B5"/>
    <w:rsid w:val="008575D7"/>
    <w:rsid w:val="008607A2"/>
    <w:rsid w:val="0086439D"/>
    <w:rsid w:val="00866BDB"/>
    <w:rsid w:val="008677C4"/>
    <w:rsid w:val="0087059E"/>
    <w:rsid w:val="008705B8"/>
    <w:rsid w:val="00872225"/>
    <w:rsid w:val="00874081"/>
    <w:rsid w:val="00874353"/>
    <w:rsid w:val="00876455"/>
    <w:rsid w:val="00877FEC"/>
    <w:rsid w:val="008840D1"/>
    <w:rsid w:val="008918F1"/>
    <w:rsid w:val="008A1269"/>
    <w:rsid w:val="008A2972"/>
    <w:rsid w:val="008A6B70"/>
    <w:rsid w:val="008A6B7D"/>
    <w:rsid w:val="008B2108"/>
    <w:rsid w:val="008B6EFE"/>
    <w:rsid w:val="008B7A68"/>
    <w:rsid w:val="008C11F0"/>
    <w:rsid w:val="008C4899"/>
    <w:rsid w:val="008C627E"/>
    <w:rsid w:val="008C71D8"/>
    <w:rsid w:val="008D0011"/>
    <w:rsid w:val="008D435E"/>
    <w:rsid w:val="008D449C"/>
    <w:rsid w:val="008D5031"/>
    <w:rsid w:val="008D6EC4"/>
    <w:rsid w:val="008D71F9"/>
    <w:rsid w:val="008E008F"/>
    <w:rsid w:val="008E032F"/>
    <w:rsid w:val="008E0598"/>
    <w:rsid w:val="008E4685"/>
    <w:rsid w:val="008F504A"/>
    <w:rsid w:val="008F7A3D"/>
    <w:rsid w:val="00901116"/>
    <w:rsid w:val="00912211"/>
    <w:rsid w:val="009141B4"/>
    <w:rsid w:val="00922D86"/>
    <w:rsid w:val="00923C98"/>
    <w:rsid w:val="00927D01"/>
    <w:rsid w:val="00935502"/>
    <w:rsid w:val="00943691"/>
    <w:rsid w:val="00944ED2"/>
    <w:rsid w:val="00951060"/>
    <w:rsid w:val="009532EB"/>
    <w:rsid w:val="0095675B"/>
    <w:rsid w:val="009567D1"/>
    <w:rsid w:val="00962442"/>
    <w:rsid w:val="00972442"/>
    <w:rsid w:val="00984FF9"/>
    <w:rsid w:val="00985399"/>
    <w:rsid w:val="009927E7"/>
    <w:rsid w:val="00992EC1"/>
    <w:rsid w:val="00996C81"/>
    <w:rsid w:val="00997309"/>
    <w:rsid w:val="009A00DC"/>
    <w:rsid w:val="009A0CB4"/>
    <w:rsid w:val="009A18C5"/>
    <w:rsid w:val="009A3879"/>
    <w:rsid w:val="009A3DB5"/>
    <w:rsid w:val="009A4A7E"/>
    <w:rsid w:val="009A782E"/>
    <w:rsid w:val="009C74E6"/>
    <w:rsid w:val="009D2461"/>
    <w:rsid w:val="009D2BFC"/>
    <w:rsid w:val="009E7D43"/>
    <w:rsid w:val="009F0F74"/>
    <w:rsid w:val="009F1D6B"/>
    <w:rsid w:val="009F20BA"/>
    <w:rsid w:val="009F21EA"/>
    <w:rsid w:val="009F2B64"/>
    <w:rsid w:val="00A06DA2"/>
    <w:rsid w:val="00A1037E"/>
    <w:rsid w:val="00A1354A"/>
    <w:rsid w:val="00A155F5"/>
    <w:rsid w:val="00A2174E"/>
    <w:rsid w:val="00A2512F"/>
    <w:rsid w:val="00A27376"/>
    <w:rsid w:val="00A27AB0"/>
    <w:rsid w:val="00A335FC"/>
    <w:rsid w:val="00A41426"/>
    <w:rsid w:val="00A47137"/>
    <w:rsid w:val="00A554C7"/>
    <w:rsid w:val="00A61B79"/>
    <w:rsid w:val="00A77415"/>
    <w:rsid w:val="00A81B61"/>
    <w:rsid w:val="00A82746"/>
    <w:rsid w:val="00A8383F"/>
    <w:rsid w:val="00A840AC"/>
    <w:rsid w:val="00A95E01"/>
    <w:rsid w:val="00A96866"/>
    <w:rsid w:val="00AA3EFD"/>
    <w:rsid w:val="00AA5F7C"/>
    <w:rsid w:val="00AA5FA0"/>
    <w:rsid w:val="00AA6ECF"/>
    <w:rsid w:val="00AB2DF9"/>
    <w:rsid w:val="00AB626E"/>
    <w:rsid w:val="00AB65FF"/>
    <w:rsid w:val="00AD044B"/>
    <w:rsid w:val="00AE6A9A"/>
    <w:rsid w:val="00AF6DFE"/>
    <w:rsid w:val="00AF6F66"/>
    <w:rsid w:val="00B0694A"/>
    <w:rsid w:val="00B077A7"/>
    <w:rsid w:val="00B1177A"/>
    <w:rsid w:val="00B15498"/>
    <w:rsid w:val="00B203D8"/>
    <w:rsid w:val="00B21C0B"/>
    <w:rsid w:val="00B3114B"/>
    <w:rsid w:val="00B33D0C"/>
    <w:rsid w:val="00B370A1"/>
    <w:rsid w:val="00B436FA"/>
    <w:rsid w:val="00B46ED3"/>
    <w:rsid w:val="00B51027"/>
    <w:rsid w:val="00B513A4"/>
    <w:rsid w:val="00B5348A"/>
    <w:rsid w:val="00B57CA4"/>
    <w:rsid w:val="00B655FD"/>
    <w:rsid w:val="00B65D41"/>
    <w:rsid w:val="00B77D6B"/>
    <w:rsid w:val="00B809C1"/>
    <w:rsid w:val="00B82273"/>
    <w:rsid w:val="00B82F33"/>
    <w:rsid w:val="00B9048D"/>
    <w:rsid w:val="00B9206D"/>
    <w:rsid w:val="00B93B49"/>
    <w:rsid w:val="00B96090"/>
    <w:rsid w:val="00B96B6E"/>
    <w:rsid w:val="00BA1AD2"/>
    <w:rsid w:val="00BA3DA7"/>
    <w:rsid w:val="00BB463B"/>
    <w:rsid w:val="00BD1527"/>
    <w:rsid w:val="00BD4197"/>
    <w:rsid w:val="00BD7F5C"/>
    <w:rsid w:val="00BE1AB4"/>
    <w:rsid w:val="00BF0127"/>
    <w:rsid w:val="00BF154B"/>
    <w:rsid w:val="00BF1D56"/>
    <w:rsid w:val="00BF680F"/>
    <w:rsid w:val="00C07853"/>
    <w:rsid w:val="00C1376F"/>
    <w:rsid w:val="00C14101"/>
    <w:rsid w:val="00C241F0"/>
    <w:rsid w:val="00C24E23"/>
    <w:rsid w:val="00C26FAB"/>
    <w:rsid w:val="00C32D16"/>
    <w:rsid w:val="00C45538"/>
    <w:rsid w:val="00C458D6"/>
    <w:rsid w:val="00C50A29"/>
    <w:rsid w:val="00C609CB"/>
    <w:rsid w:val="00C610E6"/>
    <w:rsid w:val="00C76286"/>
    <w:rsid w:val="00C82B73"/>
    <w:rsid w:val="00C82FB8"/>
    <w:rsid w:val="00C83830"/>
    <w:rsid w:val="00C84C6B"/>
    <w:rsid w:val="00C8626A"/>
    <w:rsid w:val="00C93755"/>
    <w:rsid w:val="00C94B5D"/>
    <w:rsid w:val="00C95F95"/>
    <w:rsid w:val="00CA4990"/>
    <w:rsid w:val="00CA7B6D"/>
    <w:rsid w:val="00CB7DA7"/>
    <w:rsid w:val="00CC347A"/>
    <w:rsid w:val="00CD6AC3"/>
    <w:rsid w:val="00CE0E4D"/>
    <w:rsid w:val="00CE32AF"/>
    <w:rsid w:val="00CE3438"/>
    <w:rsid w:val="00D12939"/>
    <w:rsid w:val="00D13D45"/>
    <w:rsid w:val="00D17979"/>
    <w:rsid w:val="00D17F83"/>
    <w:rsid w:val="00D237E8"/>
    <w:rsid w:val="00D2486A"/>
    <w:rsid w:val="00D3287E"/>
    <w:rsid w:val="00D40D98"/>
    <w:rsid w:val="00D44BDF"/>
    <w:rsid w:val="00D51343"/>
    <w:rsid w:val="00D52912"/>
    <w:rsid w:val="00D57148"/>
    <w:rsid w:val="00D57F8B"/>
    <w:rsid w:val="00D62AC2"/>
    <w:rsid w:val="00D6462C"/>
    <w:rsid w:val="00D70263"/>
    <w:rsid w:val="00D706CD"/>
    <w:rsid w:val="00D70988"/>
    <w:rsid w:val="00D747BB"/>
    <w:rsid w:val="00D766FF"/>
    <w:rsid w:val="00D76FBE"/>
    <w:rsid w:val="00D77481"/>
    <w:rsid w:val="00D83E40"/>
    <w:rsid w:val="00D84E53"/>
    <w:rsid w:val="00D90AFB"/>
    <w:rsid w:val="00D91435"/>
    <w:rsid w:val="00D9308E"/>
    <w:rsid w:val="00D96B11"/>
    <w:rsid w:val="00DA163E"/>
    <w:rsid w:val="00DA45A7"/>
    <w:rsid w:val="00DB14A3"/>
    <w:rsid w:val="00DB17EB"/>
    <w:rsid w:val="00DB375F"/>
    <w:rsid w:val="00DC29B5"/>
    <w:rsid w:val="00DC332C"/>
    <w:rsid w:val="00DD0F5F"/>
    <w:rsid w:val="00DD1C26"/>
    <w:rsid w:val="00DD4C51"/>
    <w:rsid w:val="00DD6631"/>
    <w:rsid w:val="00DD6A20"/>
    <w:rsid w:val="00DE1C2C"/>
    <w:rsid w:val="00DE26A0"/>
    <w:rsid w:val="00DE34F3"/>
    <w:rsid w:val="00DE3AA0"/>
    <w:rsid w:val="00DE3E2D"/>
    <w:rsid w:val="00DE6A7B"/>
    <w:rsid w:val="00DF2FB6"/>
    <w:rsid w:val="00DF445B"/>
    <w:rsid w:val="00DF5D9B"/>
    <w:rsid w:val="00E02B87"/>
    <w:rsid w:val="00E04C3F"/>
    <w:rsid w:val="00E05117"/>
    <w:rsid w:val="00E067F4"/>
    <w:rsid w:val="00E112DF"/>
    <w:rsid w:val="00E15681"/>
    <w:rsid w:val="00E2290E"/>
    <w:rsid w:val="00E24F70"/>
    <w:rsid w:val="00E269CA"/>
    <w:rsid w:val="00E32EC9"/>
    <w:rsid w:val="00E35E99"/>
    <w:rsid w:val="00E36D19"/>
    <w:rsid w:val="00E46B3E"/>
    <w:rsid w:val="00E46FDB"/>
    <w:rsid w:val="00E475CE"/>
    <w:rsid w:val="00E50721"/>
    <w:rsid w:val="00E550DC"/>
    <w:rsid w:val="00E55AEC"/>
    <w:rsid w:val="00E642CC"/>
    <w:rsid w:val="00E6599A"/>
    <w:rsid w:val="00E73D69"/>
    <w:rsid w:val="00E75D4E"/>
    <w:rsid w:val="00E84389"/>
    <w:rsid w:val="00E90B10"/>
    <w:rsid w:val="00E93FA3"/>
    <w:rsid w:val="00E96C2A"/>
    <w:rsid w:val="00E971EA"/>
    <w:rsid w:val="00EA0A88"/>
    <w:rsid w:val="00EA3C9F"/>
    <w:rsid w:val="00EA5415"/>
    <w:rsid w:val="00EA634D"/>
    <w:rsid w:val="00EB34BD"/>
    <w:rsid w:val="00EB6232"/>
    <w:rsid w:val="00EC35D6"/>
    <w:rsid w:val="00EC4996"/>
    <w:rsid w:val="00EC6EE2"/>
    <w:rsid w:val="00ED0A78"/>
    <w:rsid w:val="00EF121C"/>
    <w:rsid w:val="00EF6EF3"/>
    <w:rsid w:val="00F01E3C"/>
    <w:rsid w:val="00F02573"/>
    <w:rsid w:val="00F03630"/>
    <w:rsid w:val="00F13F40"/>
    <w:rsid w:val="00F16115"/>
    <w:rsid w:val="00F21572"/>
    <w:rsid w:val="00F234CF"/>
    <w:rsid w:val="00F24077"/>
    <w:rsid w:val="00F24DD4"/>
    <w:rsid w:val="00F270C8"/>
    <w:rsid w:val="00F30AF4"/>
    <w:rsid w:val="00F333D0"/>
    <w:rsid w:val="00F37F88"/>
    <w:rsid w:val="00F40F1F"/>
    <w:rsid w:val="00F41462"/>
    <w:rsid w:val="00F41B02"/>
    <w:rsid w:val="00F46132"/>
    <w:rsid w:val="00F54E36"/>
    <w:rsid w:val="00F55BC5"/>
    <w:rsid w:val="00F627AF"/>
    <w:rsid w:val="00F63641"/>
    <w:rsid w:val="00F63BF8"/>
    <w:rsid w:val="00F65CD9"/>
    <w:rsid w:val="00F71CD8"/>
    <w:rsid w:val="00F72707"/>
    <w:rsid w:val="00F76A96"/>
    <w:rsid w:val="00F80AD2"/>
    <w:rsid w:val="00F85AFA"/>
    <w:rsid w:val="00F8697B"/>
    <w:rsid w:val="00F90FC6"/>
    <w:rsid w:val="00F94CD7"/>
    <w:rsid w:val="00F9567F"/>
    <w:rsid w:val="00FB1641"/>
    <w:rsid w:val="00FB17B8"/>
    <w:rsid w:val="00FB2B1F"/>
    <w:rsid w:val="00FC6A7E"/>
    <w:rsid w:val="00FC771D"/>
    <w:rsid w:val="00FD3C9B"/>
    <w:rsid w:val="00FD60A5"/>
    <w:rsid w:val="00FE02C5"/>
    <w:rsid w:val="00FE14F2"/>
    <w:rsid w:val="00FE6A68"/>
    <w:rsid w:val="00FE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7F203"/>
  <w15:docId w15:val="{58C536EB-D698-48B7-BCB3-14D6EC99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081"/>
  </w:style>
  <w:style w:type="paragraph" w:styleId="Footer">
    <w:name w:val="footer"/>
    <w:basedOn w:val="Normal"/>
    <w:link w:val="FooterChar"/>
    <w:uiPriority w:val="99"/>
    <w:unhideWhenUsed/>
    <w:rsid w:val="001A1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081"/>
  </w:style>
  <w:style w:type="table" w:styleId="TableGrid">
    <w:name w:val="Table Grid"/>
    <w:basedOn w:val="TableNormal"/>
    <w:uiPriority w:val="39"/>
    <w:rsid w:val="001A1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384A"/>
    <w:pPr>
      <w:spacing w:after="0" w:line="240" w:lineRule="auto"/>
    </w:pPr>
  </w:style>
  <w:style w:type="paragraph" w:customStyle="1" w:styleId="BasicParagraph">
    <w:name w:val="[Basic Paragraph]"/>
    <w:basedOn w:val="Normal"/>
    <w:uiPriority w:val="99"/>
    <w:rsid w:val="0063384A"/>
    <w:pPr>
      <w:widowControl w:val="0"/>
      <w:autoSpaceDE w:val="0"/>
      <w:autoSpaceDN w:val="0"/>
      <w:adjustRightInd w:val="0"/>
      <w:spacing w:after="0" w:line="288" w:lineRule="auto"/>
      <w:textAlignment w:val="center"/>
    </w:pPr>
    <w:rPr>
      <w:rFonts w:ascii="MinionPro-Regular" w:eastAsia="Calibri" w:hAnsi="MinionPro-Regular" w:cs="MinionPro-Regular"/>
      <w:color w:val="000000"/>
      <w:sz w:val="24"/>
      <w:szCs w:val="24"/>
    </w:rPr>
  </w:style>
  <w:style w:type="character" w:styleId="CommentReference">
    <w:name w:val="annotation reference"/>
    <w:basedOn w:val="DefaultParagraphFont"/>
    <w:uiPriority w:val="99"/>
    <w:semiHidden/>
    <w:unhideWhenUsed/>
    <w:rsid w:val="007B753F"/>
    <w:rPr>
      <w:sz w:val="16"/>
      <w:szCs w:val="16"/>
    </w:rPr>
  </w:style>
  <w:style w:type="paragraph" w:styleId="CommentText">
    <w:name w:val="annotation text"/>
    <w:basedOn w:val="Normal"/>
    <w:link w:val="CommentTextChar"/>
    <w:uiPriority w:val="99"/>
    <w:unhideWhenUsed/>
    <w:rsid w:val="007B753F"/>
    <w:pPr>
      <w:spacing w:line="240" w:lineRule="auto"/>
    </w:pPr>
    <w:rPr>
      <w:sz w:val="20"/>
      <w:szCs w:val="20"/>
    </w:rPr>
  </w:style>
  <w:style w:type="character" w:customStyle="1" w:styleId="CommentTextChar">
    <w:name w:val="Comment Text Char"/>
    <w:basedOn w:val="DefaultParagraphFont"/>
    <w:link w:val="CommentText"/>
    <w:uiPriority w:val="99"/>
    <w:rsid w:val="007B753F"/>
    <w:rPr>
      <w:sz w:val="20"/>
      <w:szCs w:val="20"/>
    </w:rPr>
  </w:style>
  <w:style w:type="paragraph" w:styleId="CommentSubject">
    <w:name w:val="annotation subject"/>
    <w:basedOn w:val="CommentText"/>
    <w:next w:val="CommentText"/>
    <w:link w:val="CommentSubjectChar"/>
    <w:uiPriority w:val="99"/>
    <w:semiHidden/>
    <w:unhideWhenUsed/>
    <w:rsid w:val="007B753F"/>
    <w:rPr>
      <w:b/>
      <w:bCs/>
    </w:rPr>
  </w:style>
  <w:style w:type="character" w:customStyle="1" w:styleId="CommentSubjectChar">
    <w:name w:val="Comment Subject Char"/>
    <w:basedOn w:val="CommentTextChar"/>
    <w:link w:val="CommentSubject"/>
    <w:uiPriority w:val="99"/>
    <w:semiHidden/>
    <w:rsid w:val="007B753F"/>
    <w:rPr>
      <w:b/>
      <w:bCs/>
      <w:sz w:val="20"/>
      <w:szCs w:val="20"/>
    </w:rPr>
  </w:style>
  <w:style w:type="paragraph" w:styleId="BalloonText">
    <w:name w:val="Balloon Text"/>
    <w:basedOn w:val="Normal"/>
    <w:link w:val="BalloonTextChar"/>
    <w:uiPriority w:val="99"/>
    <w:semiHidden/>
    <w:unhideWhenUsed/>
    <w:rsid w:val="007B7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53F"/>
    <w:rPr>
      <w:rFonts w:ascii="Segoe UI" w:hAnsi="Segoe UI" w:cs="Segoe UI"/>
      <w:sz w:val="18"/>
      <w:szCs w:val="18"/>
    </w:rPr>
  </w:style>
  <w:style w:type="paragraph" w:styleId="Revision">
    <w:name w:val="Revision"/>
    <w:hidden/>
    <w:uiPriority w:val="99"/>
    <w:semiHidden/>
    <w:rsid w:val="00025093"/>
    <w:pPr>
      <w:spacing w:after="0" w:line="240" w:lineRule="auto"/>
    </w:pPr>
  </w:style>
  <w:style w:type="paragraph" w:styleId="ListParagraph">
    <w:name w:val="List Paragraph"/>
    <w:basedOn w:val="Normal"/>
    <w:uiPriority w:val="34"/>
    <w:qFormat/>
    <w:rsid w:val="00D96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86a73237-4f62-4871-9587-092187cb45a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8CE2AEE54E5242933717E8C05C8B4E" ma:contentTypeVersion="11" ma:contentTypeDescription="Create a new document." ma:contentTypeScope="" ma:versionID="cb592c89dfd7f3ab0f021537d4be6a4a">
  <xsd:schema xmlns:xsd="http://www.w3.org/2001/XMLSchema" xmlns:xs="http://www.w3.org/2001/XMLSchema" xmlns:p="http://schemas.microsoft.com/office/2006/metadata/properties" xmlns:ns2="ed112607-e172-41c7-8ea5-d8e13d4f45f5" xmlns:ns3="86a73237-4f62-4871-9587-092187cb45a9" targetNamespace="http://schemas.microsoft.com/office/2006/metadata/properties" ma:root="true" ma:fieldsID="31772dd4afa64d03da7708ea96a30efd" ns2:_="" ns3:_="">
    <xsd:import namespace="ed112607-e172-41c7-8ea5-d8e13d4f45f5"/>
    <xsd:import namespace="86a73237-4f62-4871-9587-092187cb45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12607-e172-41c7-8ea5-d8e13d4f45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73237-4f62-4871-9587-092187cb45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C69E44-880C-48EE-97FB-824391F90EA8}">
  <ds:schemaRefs>
    <ds:schemaRef ds:uri="http://schemas.microsoft.com/office/2006/metadata/properties"/>
    <ds:schemaRef ds:uri="http://schemas.microsoft.com/office/infopath/2007/PartnerControls"/>
    <ds:schemaRef ds:uri="86a73237-4f62-4871-9587-092187cb45a9"/>
  </ds:schemaRefs>
</ds:datastoreItem>
</file>

<file path=customXml/itemProps2.xml><?xml version="1.0" encoding="utf-8"?>
<ds:datastoreItem xmlns:ds="http://schemas.openxmlformats.org/officeDocument/2006/customXml" ds:itemID="{17A0AD61-47C8-4DAD-BACF-920713078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12607-e172-41c7-8ea5-d8e13d4f45f5"/>
    <ds:schemaRef ds:uri="86a73237-4f62-4871-9587-092187cb4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A99F08-78B4-46AC-ABA3-90EDAB679A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Gibbons</dc:creator>
  <cp:keywords/>
  <cp:lastModifiedBy>Dorothy Poole</cp:lastModifiedBy>
  <cp:revision>37</cp:revision>
  <cp:lastPrinted>2023-03-27T19:55:00Z</cp:lastPrinted>
  <dcterms:created xsi:type="dcterms:W3CDTF">2023-03-28T19:47:00Z</dcterms:created>
  <dcterms:modified xsi:type="dcterms:W3CDTF">2023-03-31T01:01:00Z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0x010100748CE2AEE54E5242933717E8C05C8B4E</vt:lpwstr>
  </property>
  <property fmtid="{D5CDD505-2E9C-101B-9397-08002B2CF9AE}" pid="3" name="MediaServiceImageTags">
    <vt:lpwstr/>
  </property>
</Properties>
</file>